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6F2" w:rsidRDefault="007D06F2">
      <w:pPr>
        <w:pStyle w:val="Corpodetexto"/>
        <w:spacing w:before="6"/>
        <w:rPr>
          <w:sz w:val="6"/>
        </w:rPr>
      </w:pPr>
      <w:bookmarkStart w:id="0" w:name="_GoBack"/>
      <w:bookmarkEnd w:id="0"/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0"/>
        <w:gridCol w:w="1620"/>
        <w:gridCol w:w="1711"/>
        <w:gridCol w:w="1709"/>
        <w:gridCol w:w="1666"/>
      </w:tblGrid>
      <w:tr w:rsidR="007D06F2">
        <w:trPr>
          <w:trHeight w:val="263"/>
        </w:trPr>
        <w:tc>
          <w:tcPr>
            <w:tcW w:w="9000" w:type="dxa"/>
            <w:vMerge w:val="restart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7D06F2" w:rsidRDefault="007D06F2">
            <w:pPr>
              <w:pStyle w:val="TableParagraph"/>
              <w:spacing w:before="10"/>
              <w:jc w:val="left"/>
              <w:rPr>
                <w:sz w:val="14"/>
              </w:rPr>
            </w:pPr>
          </w:p>
          <w:p w:rsidR="007D06F2" w:rsidRDefault="002F3A74">
            <w:pPr>
              <w:pStyle w:val="TableParagraph"/>
              <w:spacing w:before="1"/>
              <w:ind w:left="895"/>
              <w:jc w:val="left"/>
              <w:rPr>
                <w:sz w:val="16"/>
              </w:rPr>
            </w:pPr>
            <w:r>
              <w:rPr>
                <w:sz w:val="16"/>
                <w:u w:val="single"/>
              </w:rPr>
              <w:t>RECEITAS PARA APURAÇÃO DA APLICAÇÃO EM AÇÕES E SERVIÇOS PÚBLICOS DE SAÚDE</w:t>
            </w:r>
          </w:p>
        </w:tc>
        <w:tc>
          <w:tcPr>
            <w:tcW w:w="1620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7D06F2" w:rsidRDefault="002F3A74">
            <w:pPr>
              <w:pStyle w:val="TableParagraph"/>
              <w:spacing w:before="8"/>
              <w:ind w:left="621" w:hanging="101"/>
              <w:jc w:val="left"/>
              <w:rPr>
                <w:sz w:val="14"/>
              </w:rPr>
            </w:pPr>
            <w:r>
              <w:rPr>
                <w:sz w:val="14"/>
              </w:rPr>
              <w:t>PREVISÃO INICIAL</w:t>
            </w:r>
          </w:p>
        </w:tc>
        <w:tc>
          <w:tcPr>
            <w:tcW w:w="1711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7D06F2" w:rsidRDefault="002F3A74">
            <w:pPr>
              <w:pStyle w:val="TableParagraph"/>
              <w:spacing w:before="8"/>
              <w:ind w:left="415" w:right="396" w:hanging="5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PREVISÃO </w:t>
            </w:r>
            <w:r>
              <w:rPr>
                <w:w w:val="95"/>
                <w:sz w:val="14"/>
              </w:rPr>
              <w:t>ATUALIZADA</w:t>
            </w:r>
          </w:p>
          <w:p w:rsidR="007D06F2" w:rsidRDefault="002F3A74">
            <w:pPr>
              <w:pStyle w:val="TableParagraph"/>
              <w:spacing w:before="0" w:line="161" w:lineRule="exact"/>
              <w:ind w:left="455" w:right="404"/>
              <w:jc w:val="center"/>
              <w:rPr>
                <w:sz w:val="14"/>
              </w:rPr>
            </w:pPr>
            <w:r>
              <w:rPr>
                <w:sz w:val="14"/>
              </w:rPr>
              <w:t>(a)</w:t>
            </w:r>
          </w:p>
        </w:tc>
        <w:tc>
          <w:tcPr>
            <w:tcW w:w="3375" w:type="dxa"/>
            <w:gridSpan w:val="2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DFDFDF"/>
          </w:tcPr>
          <w:p w:rsidR="007D06F2" w:rsidRDefault="002F3A74">
            <w:pPr>
              <w:pStyle w:val="TableParagraph"/>
              <w:spacing w:before="37"/>
              <w:ind w:left="801"/>
              <w:jc w:val="left"/>
              <w:rPr>
                <w:sz w:val="14"/>
              </w:rPr>
            </w:pPr>
            <w:r>
              <w:rPr>
                <w:sz w:val="14"/>
              </w:rPr>
              <w:t>RECEITAS REALIZADAS</w:t>
            </w:r>
          </w:p>
        </w:tc>
      </w:tr>
      <w:tr w:rsidR="007D06F2">
        <w:trPr>
          <w:trHeight w:val="284"/>
        </w:trPr>
        <w:tc>
          <w:tcPr>
            <w:tcW w:w="9000" w:type="dxa"/>
            <w:vMerge/>
            <w:tcBorders>
              <w:top w:val="nil"/>
              <w:left w:val="nil"/>
              <w:right w:val="single" w:sz="2" w:space="0" w:color="000000"/>
            </w:tcBorders>
            <w:shd w:val="clear" w:color="auto" w:fill="DFDFDF"/>
          </w:tcPr>
          <w:p w:rsidR="007D06F2" w:rsidRDefault="007D06F2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7D06F2" w:rsidRDefault="007D06F2">
            <w:pPr>
              <w:rPr>
                <w:sz w:val="2"/>
                <w:szCs w:val="2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7D06F2" w:rsidRDefault="007D06F2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7D06F2" w:rsidRDefault="002F3A74">
            <w:pPr>
              <w:pStyle w:val="TableParagraph"/>
              <w:spacing w:before="53"/>
              <w:ind w:left="336" w:right="304"/>
              <w:jc w:val="center"/>
              <w:rPr>
                <w:sz w:val="14"/>
              </w:rPr>
            </w:pPr>
            <w:r>
              <w:rPr>
                <w:sz w:val="14"/>
              </w:rPr>
              <w:t>Até o bimestre (b)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DFDFDF"/>
          </w:tcPr>
          <w:p w:rsidR="007D06F2" w:rsidRDefault="002F3A74">
            <w:pPr>
              <w:pStyle w:val="TableParagraph"/>
              <w:spacing w:before="53"/>
              <w:ind w:left="532"/>
              <w:jc w:val="left"/>
              <w:rPr>
                <w:sz w:val="14"/>
              </w:rPr>
            </w:pPr>
            <w:r>
              <w:rPr>
                <w:sz w:val="14"/>
              </w:rPr>
              <w:t>% (b/a) x 100</w:t>
            </w:r>
          </w:p>
        </w:tc>
      </w:tr>
      <w:tr w:rsidR="007D06F2">
        <w:trPr>
          <w:trHeight w:val="4076"/>
        </w:trPr>
        <w:tc>
          <w:tcPr>
            <w:tcW w:w="9000" w:type="dxa"/>
            <w:tcBorders>
              <w:left w:val="nil"/>
              <w:right w:val="dashed" w:sz="2" w:space="0" w:color="000000"/>
            </w:tcBorders>
          </w:tcPr>
          <w:p w:rsidR="007D06F2" w:rsidRDefault="002F3A74">
            <w:pPr>
              <w:pStyle w:val="TableParagraph"/>
              <w:spacing w:before="5"/>
              <w:ind w:left="9"/>
              <w:jc w:val="left"/>
              <w:rPr>
                <w:sz w:val="14"/>
              </w:rPr>
            </w:pPr>
            <w:r>
              <w:rPr>
                <w:sz w:val="14"/>
              </w:rPr>
              <w:t>RECEITA DE IMPOSTOS LÍQUIDA (I)</w:t>
            </w:r>
          </w:p>
          <w:p w:rsidR="007D06F2" w:rsidRDefault="002F3A74">
            <w:pPr>
              <w:pStyle w:val="TableParagraph"/>
              <w:spacing w:before="67"/>
              <w:ind w:left="100"/>
              <w:jc w:val="left"/>
              <w:rPr>
                <w:sz w:val="14"/>
              </w:rPr>
            </w:pPr>
            <w:r>
              <w:rPr>
                <w:sz w:val="14"/>
              </w:rPr>
              <w:t>Imposto Predial e Territorial Urbano - IPTU</w:t>
            </w:r>
          </w:p>
          <w:p w:rsidR="007D06F2" w:rsidRDefault="002F3A74">
            <w:pPr>
              <w:pStyle w:val="TableParagraph"/>
              <w:spacing w:before="65" w:line="338" w:lineRule="auto"/>
              <w:ind w:left="100" w:right="5562"/>
              <w:jc w:val="left"/>
              <w:rPr>
                <w:sz w:val="14"/>
              </w:rPr>
            </w:pPr>
            <w:r>
              <w:rPr>
                <w:sz w:val="14"/>
              </w:rPr>
              <w:t>Imposto sobre Transmissão de Bens Intervivos - ITBI Imposto sobre Serviços de Qualquer Natureza - ISS Imposto de Renda Retido na Fonte - IRRF</w:t>
            </w:r>
          </w:p>
          <w:p w:rsidR="007D06F2" w:rsidRDefault="002F3A74">
            <w:pPr>
              <w:pStyle w:val="TableParagraph"/>
              <w:spacing w:before="1"/>
              <w:ind w:left="100"/>
              <w:jc w:val="left"/>
              <w:rPr>
                <w:sz w:val="14"/>
              </w:rPr>
            </w:pPr>
            <w:r>
              <w:rPr>
                <w:sz w:val="14"/>
              </w:rPr>
              <w:t>Imposto Territorial Rural - ITR</w:t>
            </w:r>
          </w:p>
          <w:p w:rsidR="007D06F2" w:rsidRDefault="002F3A74">
            <w:pPr>
              <w:pStyle w:val="TableParagraph"/>
              <w:spacing w:before="64" w:line="336" w:lineRule="auto"/>
              <w:ind w:left="100" w:right="5562"/>
              <w:jc w:val="left"/>
              <w:rPr>
                <w:sz w:val="14"/>
              </w:rPr>
            </w:pPr>
            <w:r>
              <w:rPr>
                <w:sz w:val="14"/>
              </w:rPr>
              <w:t>Multas, Juros de Mora e Outros Encargos dos Impostos Dívida Ativa dos Impostos</w:t>
            </w:r>
          </w:p>
          <w:p w:rsidR="007D06F2" w:rsidRDefault="002F3A74">
            <w:pPr>
              <w:pStyle w:val="TableParagraph"/>
              <w:spacing w:before="3"/>
              <w:ind w:left="100"/>
              <w:jc w:val="left"/>
              <w:rPr>
                <w:sz w:val="14"/>
              </w:rPr>
            </w:pPr>
            <w:r>
              <w:rPr>
                <w:sz w:val="14"/>
              </w:rPr>
              <w:t>Mul</w:t>
            </w:r>
            <w:r>
              <w:rPr>
                <w:sz w:val="14"/>
              </w:rPr>
              <w:t>tas, Juros de Mora e Outros Encargos a Dívida Ativa</w:t>
            </w:r>
          </w:p>
          <w:p w:rsidR="007D06F2" w:rsidRDefault="002F3A74">
            <w:pPr>
              <w:pStyle w:val="TableParagraph"/>
              <w:spacing w:before="65"/>
              <w:ind w:left="9"/>
              <w:jc w:val="left"/>
              <w:rPr>
                <w:sz w:val="14"/>
              </w:rPr>
            </w:pPr>
            <w:r>
              <w:rPr>
                <w:sz w:val="14"/>
              </w:rPr>
              <w:t>RECEITA DE TRANSFERÊNCIAS CONSTITUCIONAIS E LEGAIS (II)</w:t>
            </w:r>
          </w:p>
          <w:p w:rsidR="007D06F2" w:rsidRDefault="002F3A74">
            <w:pPr>
              <w:pStyle w:val="TableParagraph"/>
              <w:spacing w:before="67" w:line="338" w:lineRule="auto"/>
              <w:ind w:left="100" w:right="7881"/>
              <w:jc w:val="left"/>
              <w:rPr>
                <w:sz w:val="14"/>
              </w:rPr>
            </w:pPr>
            <w:r>
              <w:rPr>
                <w:sz w:val="14"/>
              </w:rPr>
              <w:t>Cota-Parte FPM Cota-Parte ITR Cota-Parte IPVA Cota-Parte ICMS</w:t>
            </w:r>
          </w:p>
          <w:p w:rsidR="007D06F2" w:rsidRDefault="002F3A74">
            <w:pPr>
              <w:pStyle w:val="TableParagraph"/>
              <w:spacing w:before="0" w:line="160" w:lineRule="exact"/>
              <w:ind w:left="100"/>
              <w:jc w:val="left"/>
              <w:rPr>
                <w:sz w:val="14"/>
              </w:rPr>
            </w:pPr>
            <w:r>
              <w:rPr>
                <w:sz w:val="14"/>
              </w:rPr>
              <w:t>Cota-Parte IPI-Exportação</w:t>
            </w:r>
          </w:p>
          <w:p w:rsidR="007D06F2" w:rsidRDefault="002F3A74">
            <w:pPr>
              <w:pStyle w:val="TableParagraph"/>
              <w:spacing w:before="64" w:line="340" w:lineRule="auto"/>
              <w:ind w:left="189" w:right="4445" w:hanging="89"/>
              <w:jc w:val="left"/>
              <w:rPr>
                <w:sz w:val="14"/>
              </w:rPr>
            </w:pPr>
            <w:r>
              <w:rPr>
                <w:sz w:val="14"/>
              </w:rPr>
              <w:t>Compensações Financeiras Prov. de Impostos e Transferências Constitucionais Desoneração ICMS (LC 87/96)</w:t>
            </w:r>
          </w:p>
          <w:p w:rsidR="007D06F2" w:rsidRDefault="002F3A74">
            <w:pPr>
              <w:pStyle w:val="TableParagraph"/>
              <w:spacing w:before="0" w:line="157" w:lineRule="exact"/>
              <w:ind w:left="189"/>
              <w:jc w:val="left"/>
              <w:rPr>
                <w:sz w:val="14"/>
              </w:rPr>
            </w:pPr>
            <w:r>
              <w:rPr>
                <w:sz w:val="14"/>
              </w:rPr>
              <w:t>Outras</w:t>
            </w:r>
          </w:p>
        </w:tc>
        <w:tc>
          <w:tcPr>
            <w:tcW w:w="1620" w:type="dxa"/>
            <w:tcBorders>
              <w:left w:val="dashed" w:sz="2" w:space="0" w:color="000000"/>
              <w:right w:val="dashed" w:sz="2" w:space="0" w:color="000000"/>
            </w:tcBorders>
          </w:tcPr>
          <w:p w:rsidR="007D06F2" w:rsidRDefault="002F3A74">
            <w:pPr>
              <w:pStyle w:val="TableParagraph"/>
              <w:spacing w:before="5"/>
              <w:ind w:left="526" w:right="207"/>
              <w:jc w:val="center"/>
              <w:rPr>
                <w:sz w:val="14"/>
              </w:rPr>
            </w:pPr>
            <w:r>
              <w:rPr>
                <w:sz w:val="14"/>
              </w:rPr>
              <w:t>798.571,11</w:t>
            </w:r>
          </w:p>
          <w:p w:rsidR="007D06F2" w:rsidRDefault="002F3A74">
            <w:pPr>
              <w:pStyle w:val="TableParagraph"/>
              <w:spacing w:before="67"/>
              <w:ind w:left="526" w:right="207"/>
              <w:jc w:val="center"/>
              <w:rPr>
                <w:sz w:val="14"/>
              </w:rPr>
            </w:pPr>
            <w:r>
              <w:rPr>
                <w:sz w:val="14"/>
              </w:rPr>
              <w:t>256.500,00</w:t>
            </w:r>
          </w:p>
          <w:p w:rsidR="007D06F2" w:rsidRDefault="002F3A74">
            <w:pPr>
              <w:pStyle w:val="TableParagraph"/>
              <w:spacing w:before="65"/>
              <w:ind w:left="526" w:right="207"/>
              <w:jc w:val="center"/>
              <w:rPr>
                <w:sz w:val="14"/>
              </w:rPr>
            </w:pPr>
            <w:r>
              <w:rPr>
                <w:sz w:val="14"/>
              </w:rPr>
              <w:t>174.950,00</w:t>
            </w:r>
          </w:p>
          <w:p w:rsidR="007D06F2" w:rsidRDefault="002F3A74">
            <w:pPr>
              <w:pStyle w:val="TableParagraph"/>
              <w:spacing w:before="67"/>
              <w:ind w:left="526" w:right="207"/>
              <w:jc w:val="center"/>
              <w:rPr>
                <w:sz w:val="14"/>
              </w:rPr>
            </w:pPr>
            <w:r>
              <w:rPr>
                <w:sz w:val="14"/>
              </w:rPr>
              <w:t>169.950,00</w:t>
            </w:r>
          </w:p>
          <w:p w:rsidR="007D06F2" w:rsidRDefault="002F3A74">
            <w:pPr>
              <w:pStyle w:val="TableParagraph"/>
              <w:spacing w:before="65"/>
              <w:ind w:left="526" w:right="207"/>
              <w:jc w:val="center"/>
              <w:rPr>
                <w:sz w:val="14"/>
              </w:rPr>
            </w:pPr>
            <w:r>
              <w:rPr>
                <w:sz w:val="14"/>
              </w:rPr>
              <w:t>179.434,45</w:t>
            </w:r>
          </w:p>
          <w:p w:rsidR="007D06F2" w:rsidRDefault="002F3A74">
            <w:pPr>
              <w:pStyle w:val="TableParagraph"/>
              <w:spacing w:before="67"/>
              <w:ind w:left="1036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7D06F2" w:rsidRDefault="002F3A74">
            <w:pPr>
              <w:pStyle w:val="TableParagraph"/>
              <w:spacing w:before="64"/>
              <w:ind w:left="526" w:right="68"/>
              <w:jc w:val="center"/>
              <w:rPr>
                <w:sz w:val="14"/>
              </w:rPr>
            </w:pPr>
            <w:r>
              <w:rPr>
                <w:sz w:val="14"/>
              </w:rPr>
              <w:t>3.033,33</w:t>
            </w:r>
          </w:p>
          <w:p w:rsidR="007D06F2" w:rsidRDefault="002F3A74">
            <w:pPr>
              <w:pStyle w:val="TableParagraph"/>
              <w:spacing w:before="65"/>
              <w:ind w:left="526" w:right="138"/>
              <w:jc w:val="center"/>
              <w:rPr>
                <w:sz w:val="14"/>
              </w:rPr>
            </w:pPr>
            <w:r>
              <w:rPr>
                <w:sz w:val="14"/>
              </w:rPr>
              <w:t>14.703,33</w:t>
            </w:r>
          </w:p>
          <w:p w:rsidR="007D06F2" w:rsidRDefault="002F3A74">
            <w:pPr>
              <w:pStyle w:val="TableParagraph"/>
              <w:spacing w:before="67"/>
              <w:ind w:left="1036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7D06F2" w:rsidRDefault="002F3A74">
            <w:pPr>
              <w:pStyle w:val="TableParagraph"/>
              <w:spacing w:before="65"/>
              <w:ind w:left="457" w:right="313"/>
              <w:jc w:val="center"/>
              <w:rPr>
                <w:sz w:val="14"/>
              </w:rPr>
            </w:pPr>
            <w:r>
              <w:rPr>
                <w:sz w:val="14"/>
              </w:rPr>
              <w:t>14.035.354,34</w:t>
            </w:r>
          </w:p>
          <w:p w:rsidR="007D06F2" w:rsidRDefault="002F3A74">
            <w:pPr>
              <w:pStyle w:val="TableParagraph"/>
              <w:spacing w:before="67"/>
              <w:ind w:left="526" w:right="313"/>
              <w:jc w:val="center"/>
              <w:rPr>
                <w:sz w:val="14"/>
              </w:rPr>
            </w:pPr>
            <w:r>
              <w:rPr>
                <w:sz w:val="14"/>
              </w:rPr>
              <w:t>8.502.225,00</w:t>
            </w:r>
          </w:p>
          <w:p w:rsidR="007D06F2" w:rsidRDefault="002F3A74">
            <w:pPr>
              <w:pStyle w:val="TableParagraph"/>
              <w:spacing w:before="64"/>
              <w:ind w:left="526" w:right="207"/>
              <w:jc w:val="center"/>
              <w:rPr>
                <w:sz w:val="14"/>
              </w:rPr>
            </w:pPr>
            <w:r>
              <w:rPr>
                <w:sz w:val="14"/>
              </w:rPr>
              <w:t>248.678,59</w:t>
            </w:r>
          </w:p>
          <w:p w:rsidR="007D06F2" w:rsidRDefault="002F3A74">
            <w:pPr>
              <w:pStyle w:val="TableParagraph"/>
              <w:spacing w:before="67"/>
              <w:ind w:left="526" w:right="207"/>
              <w:jc w:val="center"/>
              <w:rPr>
                <w:sz w:val="14"/>
              </w:rPr>
            </w:pPr>
            <w:r>
              <w:rPr>
                <w:sz w:val="14"/>
              </w:rPr>
              <w:t>282.613,77</w:t>
            </w:r>
          </w:p>
          <w:p w:rsidR="007D06F2" w:rsidRDefault="002F3A74">
            <w:pPr>
              <w:pStyle w:val="TableParagraph"/>
              <w:spacing w:before="65"/>
              <w:ind w:left="526" w:right="313"/>
              <w:jc w:val="center"/>
              <w:rPr>
                <w:sz w:val="14"/>
              </w:rPr>
            </w:pPr>
            <w:r>
              <w:rPr>
                <w:sz w:val="14"/>
              </w:rPr>
              <w:t>4.895.309,44</w:t>
            </w:r>
          </w:p>
          <w:p w:rsidR="007D06F2" w:rsidRDefault="002F3A74">
            <w:pPr>
              <w:pStyle w:val="TableParagraph"/>
              <w:spacing w:before="67"/>
              <w:ind w:left="526" w:right="138"/>
              <w:jc w:val="center"/>
              <w:rPr>
                <w:sz w:val="14"/>
              </w:rPr>
            </w:pPr>
            <w:r>
              <w:rPr>
                <w:sz w:val="14"/>
              </w:rPr>
              <w:t>74.632,55</w:t>
            </w:r>
          </w:p>
          <w:p w:rsidR="007D06F2" w:rsidRDefault="002F3A74">
            <w:pPr>
              <w:pStyle w:val="TableParagraph"/>
              <w:spacing w:before="64"/>
              <w:ind w:left="526" w:right="138"/>
              <w:jc w:val="center"/>
              <w:rPr>
                <w:sz w:val="14"/>
              </w:rPr>
            </w:pPr>
            <w:r>
              <w:rPr>
                <w:sz w:val="14"/>
              </w:rPr>
              <w:t>31.894,99</w:t>
            </w:r>
          </w:p>
          <w:p w:rsidR="007D06F2" w:rsidRDefault="002F3A74">
            <w:pPr>
              <w:pStyle w:val="TableParagraph"/>
              <w:spacing w:before="67"/>
              <w:ind w:left="526" w:right="138"/>
              <w:jc w:val="center"/>
              <w:rPr>
                <w:sz w:val="14"/>
              </w:rPr>
            </w:pPr>
            <w:r>
              <w:rPr>
                <w:sz w:val="14"/>
              </w:rPr>
              <w:t>31.894,99</w:t>
            </w:r>
          </w:p>
          <w:p w:rsidR="007D06F2" w:rsidRDefault="002F3A74">
            <w:pPr>
              <w:pStyle w:val="TableParagraph"/>
              <w:spacing w:before="65"/>
              <w:ind w:left="1036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11" w:type="dxa"/>
            <w:tcBorders>
              <w:left w:val="dashed" w:sz="2" w:space="0" w:color="000000"/>
              <w:right w:val="dashed" w:sz="2" w:space="0" w:color="000000"/>
            </w:tcBorders>
          </w:tcPr>
          <w:p w:rsidR="007D06F2" w:rsidRDefault="002F3A74">
            <w:pPr>
              <w:pStyle w:val="TableParagraph"/>
              <w:spacing w:before="5"/>
              <w:ind w:left="457" w:right="229"/>
              <w:jc w:val="center"/>
              <w:rPr>
                <w:sz w:val="14"/>
              </w:rPr>
            </w:pPr>
            <w:r>
              <w:rPr>
                <w:sz w:val="14"/>
              </w:rPr>
              <w:t>798.571,11</w:t>
            </w:r>
          </w:p>
          <w:p w:rsidR="007D06F2" w:rsidRDefault="002F3A74">
            <w:pPr>
              <w:pStyle w:val="TableParagraph"/>
              <w:spacing w:before="67"/>
              <w:ind w:left="457" w:right="229"/>
              <w:jc w:val="center"/>
              <w:rPr>
                <w:sz w:val="14"/>
              </w:rPr>
            </w:pPr>
            <w:r>
              <w:rPr>
                <w:sz w:val="14"/>
              </w:rPr>
              <w:t>256.500,00</w:t>
            </w:r>
          </w:p>
          <w:p w:rsidR="007D06F2" w:rsidRDefault="002F3A74">
            <w:pPr>
              <w:pStyle w:val="TableParagraph"/>
              <w:spacing w:before="65"/>
              <w:ind w:left="457" w:right="229"/>
              <w:jc w:val="center"/>
              <w:rPr>
                <w:sz w:val="14"/>
              </w:rPr>
            </w:pPr>
            <w:r>
              <w:rPr>
                <w:sz w:val="14"/>
              </w:rPr>
              <w:t>174.950,00</w:t>
            </w:r>
          </w:p>
          <w:p w:rsidR="007D06F2" w:rsidRDefault="002F3A74">
            <w:pPr>
              <w:pStyle w:val="TableParagraph"/>
              <w:spacing w:before="67"/>
              <w:ind w:left="457" w:right="229"/>
              <w:jc w:val="center"/>
              <w:rPr>
                <w:sz w:val="14"/>
              </w:rPr>
            </w:pPr>
            <w:r>
              <w:rPr>
                <w:sz w:val="14"/>
              </w:rPr>
              <w:t>169.950,00</w:t>
            </w:r>
          </w:p>
          <w:p w:rsidR="007D06F2" w:rsidRDefault="002F3A74">
            <w:pPr>
              <w:pStyle w:val="TableParagraph"/>
              <w:spacing w:before="65"/>
              <w:ind w:left="457" w:right="229"/>
              <w:jc w:val="center"/>
              <w:rPr>
                <w:sz w:val="14"/>
              </w:rPr>
            </w:pPr>
            <w:r>
              <w:rPr>
                <w:sz w:val="14"/>
              </w:rPr>
              <w:t>179.434,45</w:t>
            </w:r>
          </w:p>
          <w:p w:rsidR="007D06F2" w:rsidRDefault="002F3A74">
            <w:pPr>
              <w:pStyle w:val="TableParagraph"/>
              <w:spacing w:before="67"/>
              <w:ind w:left="1036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7D06F2" w:rsidRDefault="002F3A74">
            <w:pPr>
              <w:pStyle w:val="TableParagraph"/>
              <w:spacing w:before="64"/>
              <w:ind w:left="457" w:right="90"/>
              <w:jc w:val="center"/>
              <w:rPr>
                <w:sz w:val="14"/>
              </w:rPr>
            </w:pPr>
            <w:r>
              <w:rPr>
                <w:sz w:val="14"/>
              </w:rPr>
              <w:t>3.033,33</w:t>
            </w:r>
          </w:p>
          <w:p w:rsidR="007D06F2" w:rsidRDefault="002F3A74">
            <w:pPr>
              <w:pStyle w:val="TableParagraph"/>
              <w:spacing w:before="65"/>
              <w:ind w:left="457" w:right="160"/>
              <w:jc w:val="center"/>
              <w:rPr>
                <w:sz w:val="14"/>
              </w:rPr>
            </w:pPr>
            <w:r>
              <w:rPr>
                <w:sz w:val="14"/>
              </w:rPr>
              <w:t>14.703,33</w:t>
            </w:r>
          </w:p>
          <w:p w:rsidR="007D06F2" w:rsidRDefault="002F3A74">
            <w:pPr>
              <w:pStyle w:val="TableParagraph"/>
              <w:spacing w:before="67"/>
              <w:ind w:left="1036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7D06F2" w:rsidRDefault="002F3A74">
            <w:pPr>
              <w:pStyle w:val="TableParagraph"/>
              <w:spacing w:before="65"/>
              <w:ind w:left="457" w:right="404"/>
              <w:jc w:val="center"/>
              <w:rPr>
                <w:sz w:val="14"/>
              </w:rPr>
            </w:pPr>
            <w:r>
              <w:rPr>
                <w:sz w:val="14"/>
              </w:rPr>
              <w:t>14.035.354,34</w:t>
            </w:r>
          </w:p>
          <w:p w:rsidR="007D06F2" w:rsidRDefault="002F3A74">
            <w:pPr>
              <w:pStyle w:val="TableParagraph"/>
              <w:spacing w:before="67"/>
              <w:ind w:left="457" w:right="335"/>
              <w:jc w:val="center"/>
              <w:rPr>
                <w:sz w:val="14"/>
              </w:rPr>
            </w:pPr>
            <w:r>
              <w:rPr>
                <w:sz w:val="14"/>
              </w:rPr>
              <w:t>8.502.225,00</w:t>
            </w:r>
          </w:p>
          <w:p w:rsidR="007D06F2" w:rsidRDefault="002F3A74">
            <w:pPr>
              <w:pStyle w:val="TableParagraph"/>
              <w:spacing w:before="64"/>
              <w:ind w:left="457" w:right="229"/>
              <w:jc w:val="center"/>
              <w:rPr>
                <w:sz w:val="14"/>
              </w:rPr>
            </w:pPr>
            <w:r>
              <w:rPr>
                <w:sz w:val="14"/>
              </w:rPr>
              <w:t>248.678,59</w:t>
            </w:r>
          </w:p>
          <w:p w:rsidR="007D06F2" w:rsidRDefault="002F3A74">
            <w:pPr>
              <w:pStyle w:val="TableParagraph"/>
              <w:spacing w:before="67"/>
              <w:ind w:left="457" w:right="229"/>
              <w:jc w:val="center"/>
              <w:rPr>
                <w:sz w:val="14"/>
              </w:rPr>
            </w:pPr>
            <w:r>
              <w:rPr>
                <w:sz w:val="14"/>
              </w:rPr>
              <w:t>282.613,77</w:t>
            </w:r>
          </w:p>
          <w:p w:rsidR="007D06F2" w:rsidRDefault="002F3A74">
            <w:pPr>
              <w:pStyle w:val="TableParagraph"/>
              <w:spacing w:before="65"/>
              <w:ind w:left="457" w:right="335"/>
              <w:jc w:val="center"/>
              <w:rPr>
                <w:sz w:val="14"/>
              </w:rPr>
            </w:pPr>
            <w:r>
              <w:rPr>
                <w:sz w:val="14"/>
              </w:rPr>
              <w:t>4.895.309,44</w:t>
            </w:r>
          </w:p>
          <w:p w:rsidR="007D06F2" w:rsidRDefault="002F3A74">
            <w:pPr>
              <w:pStyle w:val="TableParagraph"/>
              <w:spacing w:before="67"/>
              <w:ind w:left="457" w:right="160"/>
              <w:jc w:val="center"/>
              <w:rPr>
                <w:sz w:val="14"/>
              </w:rPr>
            </w:pPr>
            <w:r>
              <w:rPr>
                <w:sz w:val="14"/>
              </w:rPr>
              <w:t>74.632,55</w:t>
            </w:r>
          </w:p>
          <w:p w:rsidR="007D06F2" w:rsidRDefault="002F3A74">
            <w:pPr>
              <w:pStyle w:val="TableParagraph"/>
              <w:spacing w:before="64"/>
              <w:ind w:left="457" w:right="160"/>
              <w:jc w:val="center"/>
              <w:rPr>
                <w:sz w:val="14"/>
              </w:rPr>
            </w:pPr>
            <w:r>
              <w:rPr>
                <w:sz w:val="14"/>
              </w:rPr>
              <w:t>31.894,99</w:t>
            </w:r>
          </w:p>
          <w:p w:rsidR="007D06F2" w:rsidRDefault="002F3A74">
            <w:pPr>
              <w:pStyle w:val="TableParagraph"/>
              <w:spacing w:before="67"/>
              <w:ind w:left="457" w:right="160"/>
              <w:jc w:val="center"/>
              <w:rPr>
                <w:sz w:val="14"/>
              </w:rPr>
            </w:pPr>
            <w:r>
              <w:rPr>
                <w:sz w:val="14"/>
              </w:rPr>
              <w:t>31.894,99</w:t>
            </w:r>
          </w:p>
          <w:p w:rsidR="007D06F2" w:rsidRDefault="002F3A74">
            <w:pPr>
              <w:pStyle w:val="TableParagraph"/>
              <w:spacing w:before="65"/>
              <w:ind w:left="1036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09" w:type="dxa"/>
            <w:tcBorders>
              <w:left w:val="dashed" w:sz="2" w:space="0" w:color="000000"/>
              <w:right w:val="dashed" w:sz="2" w:space="0" w:color="000000"/>
            </w:tcBorders>
          </w:tcPr>
          <w:p w:rsidR="007D06F2" w:rsidRDefault="002F3A74">
            <w:pPr>
              <w:pStyle w:val="TableParagraph"/>
              <w:spacing w:before="5"/>
              <w:ind w:left="336" w:right="48"/>
              <w:jc w:val="center"/>
              <w:rPr>
                <w:sz w:val="14"/>
              </w:rPr>
            </w:pPr>
            <w:r>
              <w:rPr>
                <w:sz w:val="14"/>
              </w:rPr>
              <w:t>176.068,92</w:t>
            </w:r>
          </w:p>
          <w:p w:rsidR="007D06F2" w:rsidRDefault="002F3A74">
            <w:pPr>
              <w:pStyle w:val="TableParagraph"/>
              <w:spacing w:before="67"/>
              <w:ind w:left="730" w:right="303"/>
              <w:jc w:val="center"/>
              <w:rPr>
                <w:sz w:val="14"/>
              </w:rPr>
            </w:pPr>
            <w:r>
              <w:rPr>
                <w:sz w:val="14"/>
              </w:rPr>
              <w:t>6.435,72</w:t>
            </w:r>
          </w:p>
          <w:p w:rsidR="007D06F2" w:rsidRDefault="002F3A74">
            <w:pPr>
              <w:pStyle w:val="TableParagraph"/>
              <w:spacing w:before="65"/>
              <w:ind w:left="661" w:right="304"/>
              <w:jc w:val="center"/>
              <w:rPr>
                <w:sz w:val="14"/>
              </w:rPr>
            </w:pPr>
            <w:r>
              <w:rPr>
                <w:sz w:val="14"/>
              </w:rPr>
              <w:t>68.564,41</w:t>
            </w:r>
          </w:p>
          <w:p w:rsidR="007D06F2" w:rsidRDefault="002F3A74">
            <w:pPr>
              <w:pStyle w:val="TableParagraph"/>
              <w:spacing w:before="67"/>
              <w:ind w:left="661" w:right="304"/>
              <w:jc w:val="center"/>
              <w:rPr>
                <w:sz w:val="14"/>
              </w:rPr>
            </w:pPr>
            <w:r>
              <w:rPr>
                <w:sz w:val="14"/>
              </w:rPr>
              <w:t>30.419,96</w:t>
            </w:r>
          </w:p>
          <w:p w:rsidR="007D06F2" w:rsidRDefault="002F3A74">
            <w:pPr>
              <w:pStyle w:val="TableParagraph"/>
              <w:spacing w:before="65"/>
              <w:ind w:left="661" w:right="304"/>
              <w:jc w:val="center"/>
              <w:rPr>
                <w:sz w:val="14"/>
              </w:rPr>
            </w:pPr>
            <w:r>
              <w:rPr>
                <w:sz w:val="14"/>
              </w:rPr>
              <w:t>64.156,32</w:t>
            </w:r>
          </w:p>
          <w:p w:rsidR="007D06F2" w:rsidRDefault="002F3A74">
            <w:pPr>
              <w:pStyle w:val="TableParagraph"/>
              <w:spacing w:before="67"/>
              <w:ind w:left="1065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7D06F2" w:rsidRDefault="002F3A74">
            <w:pPr>
              <w:pStyle w:val="TableParagraph"/>
              <w:spacing w:before="64"/>
              <w:ind w:left="730" w:right="303"/>
              <w:jc w:val="center"/>
              <w:rPr>
                <w:sz w:val="14"/>
              </w:rPr>
            </w:pPr>
            <w:r>
              <w:rPr>
                <w:sz w:val="14"/>
              </w:rPr>
              <w:t>1.440,04</w:t>
            </w:r>
          </w:p>
          <w:p w:rsidR="007D06F2" w:rsidRDefault="002F3A74">
            <w:pPr>
              <w:pStyle w:val="TableParagraph"/>
              <w:spacing w:before="65"/>
              <w:ind w:left="730" w:right="303"/>
              <w:jc w:val="center"/>
              <w:rPr>
                <w:sz w:val="14"/>
              </w:rPr>
            </w:pPr>
            <w:r>
              <w:rPr>
                <w:sz w:val="14"/>
              </w:rPr>
              <w:t>5.052,47</w:t>
            </w:r>
          </w:p>
          <w:p w:rsidR="007D06F2" w:rsidRDefault="002F3A74">
            <w:pPr>
              <w:pStyle w:val="TableParagraph"/>
              <w:spacing w:before="67"/>
              <w:ind w:left="1065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7D06F2" w:rsidRDefault="002F3A74">
            <w:pPr>
              <w:pStyle w:val="TableParagraph"/>
              <w:spacing w:before="65"/>
              <w:ind w:left="336" w:right="154"/>
              <w:jc w:val="center"/>
              <w:rPr>
                <w:sz w:val="14"/>
              </w:rPr>
            </w:pPr>
            <w:r>
              <w:rPr>
                <w:sz w:val="14"/>
              </w:rPr>
              <w:t>4.490.435,89</w:t>
            </w:r>
          </w:p>
          <w:p w:rsidR="007D06F2" w:rsidRDefault="002F3A74">
            <w:pPr>
              <w:pStyle w:val="TableParagraph"/>
              <w:spacing w:before="67"/>
              <w:ind w:left="336" w:right="154"/>
              <w:jc w:val="center"/>
              <w:rPr>
                <w:sz w:val="14"/>
              </w:rPr>
            </w:pPr>
            <w:r>
              <w:rPr>
                <w:sz w:val="14"/>
              </w:rPr>
              <w:t>2.633.053,23</w:t>
            </w:r>
          </w:p>
          <w:p w:rsidR="007D06F2" w:rsidRDefault="002F3A74">
            <w:pPr>
              <w:pStyle w:val="TableParagraph"/>
              <w:spacing w:before="64"/>
              <w:ind w:left="730" w:right="303"/>
              <w:jc w:val="center"/>
              <w:rPr>
                <w:sz w:val="14"/>
              </w:rPr>
            </w:pPr>
            <w:r>
              <w:rPr>
                <w:sz w:val="14"/>
              </w:rPr>
              <w:t>9.021,42</w:t>
            </w:r>
          </w:p>
          <w:p w:rsidR="007D06F2" w:rsidRDefault="002F3A74">
            <w:pPr>
              <w:pStyle w:val="TableParagraph"/>
              <w:spacing w:before="67"/>
              <w:ind w:left="336" w:right="48"/>
              <w:jc w:val="center"/>
              <w:rPr>
                <w:sz w:val="14"/>
              </w:rPr>
            </w:pPr>
            <w:r>
              <w:rPr>
                <w:sz w:val="14"/>
              </w:rPr>
              <w:t>219.370,60</w:t>
            </w:r>
          </w:p>
          <w:p w:rsidR="007D06F2" w:rsidRDefault="002F3A74">
            <w:pPr>
              <w:pStyle w:val="TableParagraph"/>
              <w:spacing w:before="65"/>
              <w:ind w:left="336" w:right="154"/>
              <w:jc w:val="center"/>
              <w:rPr>
                <w:sz w:val="14"/>
              </w:rPr>
            </w:pPr>
            <w:r>
              <w:rPr>
                <w:sz w:val="14"/>
              </w:rPr>
              <w:t>1.592.044,22</w:t>
            </w:r>
          </w:p>
          <w:p w:rsidR="007D06F2" w:rsidRDefault="002F3A74">
            <w:pPr>
              <w:pStyle w:val="TableParagraph"/>
              <w:spacing w:before="67"/>
              <w:ind w:left="661" w:right="304"/>
              <w:jc w:val="center"/>
              <w:rPr>
                <w:sz w:val="14"/>
              </w:rPr>
            </w:pPr>
            <w:r>
              <w:rPr>
                <w:sz w:val="14"/>
              </w:rPr>
              <w:t>26.858,66</w:t>
            </w:r>
          </w:p>
          <w:p w:rsidR="007D06F2" w:rsidRDefault="002F3A74">
            <w:pPr>
              <w:pStyle w:val="TableParagraph"/>
              <w:spacing w:before="64"/>
              <w:ind w:left="661" w:right="304"/>
              <w:jc w:val="center"/>
              <w:rPr>
                <w:sz w:val="14"/>
              </w:rPr>
            </w:pPr>
            <w:r>
              <w:rPr>
                <w:sz w:val="14"/>
              </w:rPr>
              <w:t>10.087,76</w:t>
            </w:r>
          </w:p>
          <w:p w:rsidR="007D06F2" w:rsidRDefault="002F3A74">
            <w:pPr>
              <w:pStyle w:val="TableParagraph"/>
              <w:spacing w:before="67"/>
              <w:ind w:left="661" w:right="304"/>
              <w:jc w:val="center"/>
              <w:rPr>
                <w:sz w:val="14"/>
              </w:rPr>
            </w:pPr>
            <w:r>
              <w:rPr>
                <w:sz w:val="14"/>
              </w:rPr>
              <w:t>10.087,76</w:t>
            </w:r>
          </w:p>
          <w:p w:rsidR="007D06F2" w:rsidRDefault="002F3A74">
            <w:pPr>
              <w:pStyle w:val="TableParagraph"/>
              <w:spacing w:before="65"/>
              <w:ind w:left="1065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66" w:type="dxa"/>
            <w:tcBorders>
              <w:left w:val="dashed" w:sz="2" w:space="0" w:color="000000"/>
              <w:right w:val="nil"/>
            </w:tcBorders>
          </w:tcPr>
          <w:p w:rsidR="007D06F2" w:rsidRDefault="002F3A74">
            <w:pPr>
              <w:pStyle w:val="TableParagraph"/>
              <w:spacing w:before="5"/>
              <w:ind w:left="1103"/>
              <w:jc w:val="left"/>
              <w:rPr>
                <w:sz w:val="14"/>
              </w:rPr>
            </w:pPr>
            <w:r>
              <w:rPr>
                <w:sz w:val="14"/>
              </w:rPr>
              <w:t>22,05</w:t>
            </w:r>
          </w:p>
          <w:p w:rsidR="007D06F2" w:rsidRDefault="002F3A74">
            <w:pPr>
              <w:pStyle w:val="TableParagraph"/>
              <w:spacing w:before="67"/>
              <w:ind w:right="243"/>
              <w:rPr>
                <w:sz w:val="14"/>
              </w:rPr>
            </w:pPr>
            <w:r>
              <w:rPr>
                <w:spacing w:val="-1"/>
                <w:sz w:val="14"/>
              </w:rPr>
              <w:t>2,51</w:t>
            </w:r>
          </w:p>
          <w:p w:rsidR="007D06F2" w:rsidRDefault="002F3A74">
            <w:pPr>
              <w:pStyle w:val="TableParagraph"/>
              <w:spacing w:before="65"/>
              <w:ind w:left="1103"/>
              <w:jc w:val="left"/>
              <w:rPr>
                <w:sz w:val="14"/>
              </w:rPr>
            </w:pPr>
            <w:r>
              <w:rPr>
                <w:sz w:val="14"/>
              </w:rPr>
              <w:t>39,19</w:t>
            </w:r>
          </w:p>
          <w:p w:rsidR="007D06F2" w:rsidRDefault="002F3A74">
            <w:pPr>
              <w:pStyle w:val="TableParagraph"/>
              <w:spacing w:before="67"/>
              <w:ind w:left="1103"/>
              <w:jc w:val="left"/>
              <w:rPr>
                <w:sz w:val="14"/>
              </w:rPr>
            </w:pPr>
            <w:r>
              <w:rPr>
                <w:sz w:val="14"/>
              </w:rPr>
              <w:t>17,90</w:t>
            </w:r>
          </w:p>
          <w:p w:rsidR="007D06F2" w:rsidRDefault="002F3A74">
            <w:pPr>
              <w:pStyle w:val="TableParagraph"/>
              <w:spacing w:before="65"/>
              <w:ind w:left="1103"/>
              <w:jc w:val="left"/>
              <w:rPr>
                <w:sz w:val="14"/>
              </w:rPr>
            </w:pPr>
            <w:r>
              <w:rPr>
                <w:sz w:val="14"/>
              </w:rPr>
              <w:t>35,75</w:t>
            </w:r>
          </w:p>
          <w:p w:rsidR="007D06F2" w:rsidRDefault="002F3A74">
            <w:pPr>
              <w:pStyle w:val="TableParagraph"/>
              <w:spacing w:before="67"/>
              <w:ind w:right="243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7D06F2" w:rsidRDefault="002F3A74">
            <w:pPr>
              <w:pStyle w:val="TableParagraph"/>
              <w:spacing w:before="64"/>
              <w:ind w:left="1103"/>
              <w:jc w:val="left"/>
              <w:rPr>
                <w:sz w:val="14"/>
              </w:rPr>
            </w:pPr>
            <w:r>
              <w:rPr>
                <w:sz w:val="14"/>
              </w:rPr>
              <w:t>47,47</w:t>
            </w:r>
          </w:p>
          <w:p w:rsidR="007D06F2" w:rsidRDefault="002F3A74">
            <w:pPr>
              <w:pStyle w:val="TableParagraph"/>
              <w:spacing w:before="65"/>
              <w:ind w:left="1103"/>
              <w:jc w:val="left"/>
              <w:rPr>
                <w:sz w:val="14"/>
              </w:rPr>
            </w:pPr>
            <w:r>
              <w:rPr>
                <w:sz w:val="14"/>
              </w:rPr>
              <w:t>34,36</w:t>
            </w:r>
          </w:p>
          <w:p w:rsidR="007D06F2" w:rsidRDefault="002F3A74">
            <w:pPr>
              <w:pStyle w:val="TableParagraph"/>
              <w:spacing w:before="67"/>
              <w:ind w:right="243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7D06F2" w:rsidRDefault="002F3A74">
            <w:pPr>
              <w:pStyle w:val="TableParagraph"/>
              <w:spacing w:before="65"/>
              <w:ind w:left="1103"/>
              <w:jc w:val="left"/>
              <w:rPr>
                <w:sz w:val="14"/>
              </w:rPr>
            </w:pPr>
            <w:r>
              <w:rPr>
                <w:sz w:val="14"/>
              </w:rPr>
              <w:t>31,99</w:t>
            </w:r>
          </w:p>
          <w:p w:rsidR="007D06F2" w:rsidRDefault="002F3A74">
            <w:pPr>
              <w:pStyle w:val="TableParagraph"/>
              <w:spacing w:before="67"/>
              <w:ind w:left="1103"/>
              <w:jc w:val="left"/>
              <w:rPr>
                <w:sz w:val="14"/>
              </w:rPr>
            </w:pPr>
            <w:r>
              <w:rPr>
                <w:sz w:val="14"/>
              </w:rPr>
              <w:t>30,97</w:t>
            </w:r>
          </w:p>
          <w:p w:rsidR="007D06F2" w:rsidRDefault="002F3A74">
            <w:pPr>
              <w:pStyle w:val="TableParagraph"/>
              <w:spacing w:before="64"/>
              <w:ind w:right="243"/>
              <w:rPr>
                <w:sz w:val="14"/>
              </w:rPr>
            </w:pPr>
            <w:r>
              <w:rPr>
                <w:spacing w:val="-1"/>
                <w:sz w:val="14"/>
              </w:rPr>
              <w:t>3,63</w:t>
            </w:r>
          </w:p>
          <w:p w:rsidR="007D06F2" w:rsidRDefault="002F3A74">
            <w:pPr>
              <w:pStyle w:val="TableParagraph"/>
              <w:spacing w:before="67"/>
              <w:ind w:left="1103"/>
              <w:jc w:val="left"/>
              <w:rPr>
                <w:sz w:val="14"/>
              </w:rPr>
            </w:pPr>
            <w:r>
              <w:rPr>
                <w:sz w:val="14"/>
              </w:rPr>
              <w:t>77,62</w:t>
            </w:r>
          </w:p>
          <w:p w:rsidR="007D06F2" w:rsidRDefault="002F3A74">
            <w:pPr>
              <w:pStyle w:val="TableParagraph"/>
              <w:spacing w:before="65"/>
              <w:ind w:left="1103"/>
              <w:jc w:val="left"/>
              <w:rPr>
                <w:sz w:val="14"/>
              </w:rPr>
            </w:pPr>
            <w:r>
              <w:rPr>
                <w:sz w:val="14"/>
              </w:rPr>
              <w:t>32,52</w:t>
            </w:r>
          </w:p>
          <w:p w:rsidR="007D06F2" w:rsidRDefault="002F3A74">
            <w:pPr>
              <w:pStyle w:val="TableParagraph"/>
              <w:spacing w:before="67"/>
              <w:ind w:left="1103"/>
              <w:jc w:val="left"/>
              <w:rPr>
                <w:sz w:val="14"/>
              </w:rPr>
            </w:pPr>
            <w:r>
              <w:rPr>
                <w:sz w:val="14"/>
              </w:rPr>
              <w:t>35,99</w:t>
            </w:r>
          </w:p>
          <w:p w:rsidR="007D06F2" w:rsidRDefault="002F3A74">
            <w:pPr>
              <w:pStyle w:val="TableParagraph"/>
              <w:spacing w:before="64"/>
              <w:ind w:left="1103"/>
              <w:jc w:val="left"/>
              <w:rPr>
                <w:sz w:val="14"/>
              </w:rPr>
            </w:pPr>
            <w:r>
              <w:rPr>
                <w:sz w:val="14"/>
              </w:rPr>
              <w:t>31,63</w:t>
            </w:r>
          </w:p>
          <w:p w:rsidR="007D06F2" w:rsidRDefault="002F3A74">
            <w:pPr>
              <w:pStyle w:val="TableParagraph"/>
              <w:spacing w:before="67"/>
              <w:ind w:left="1103"/>
              <w:jc w:val="left"/>
              <w:rPr>
                <w:sz w:val="14"/>
              </w:rPr>
            </w:pPr>
            <w:r>
              <w:rPr>
                <w:sz w:val="14"/>
              </w:rPr>
              <w:t>31,63</w:t>
            </w:r>
          </w:p>
          <w:p w:rsidR="007D06F2" w:rsidRDefault="002F3A74">
            <w:pPr>
              <w:pStyle w:val="TableParagraph"/>
              <w:spacing w:before="65"/>
              <w:ind w:right="243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</w:tc>
      </w:tr>
      <w:tr w:rsidR="007D06F2">
        <w:trPr>
          <w:trHeight w:val="205"/>
        </w:trPr>
        <w:tc>
          <w:tcPr>
            <w:tcW w:w="9000" w:type="dxa"/>
            <w:tcBorders>
              <w:left w:val="nil"/>
              <w:right w:val="dashed" w:sz="2" w:space="0" w:color="000000"/>
            </w:tcBorders>
          </w:tcPr>
          <w:p w:rsidR="007D06F2" w:rsidRDefault="002F3A74">
            <w:pPr>
              <w:pStyle w:val="TableParagraph"/>
              <w:spacing w:before="0" w:line="152" w:lineRule="exact"/>
              <w:ind w:left="9"/>
              <w:jc w:val="left"/>
              <w:rPr>
                <w:sz w:val="14"/>
              </w:rPr>
            </w:pPr>
            <w:r>
              <w:rPr>
                <w:sz w:val="14"/>
              </w:rPr>
              <w:t>TOTAL DAS RECEITAS PARA APURAÇÃO DA APLICAÇÃO EM ASPS (III) = I + II</w:t>
            </w:r>
          </w:p>
        </w:tc>
        <w:tc>
          <w:tcPr>
            <w:tcW w:w="1620" w:type="dxa"/>
            <w:tcBorders>
              <w:left w:val="dashed" w:sz="2" w:space="0" w:color="000000"/>
              <w:right w:val="dashed" w:sz="2" w:space="0" w:color="000000"/>
            </w:tcBorders>
          </w:tcPr>
          <w:p w:rsidR="007D06F2" w:rsidRDefault="002F3A74">
            <w:pPr>
              <w:pStyle w:val="TableParagraph"/>
              <w:spacing w:before="0" w:line="152" w:lineRule="exact"/>
              <w:ind w:left="477"/>
              <w:jc w:val="left"/>
              <w:rPr>
                <w:sz w:val="14"/>
              </w:rPr>
            </w:pPr>
            <w:r>
              <w:rPr>
                <w:sz w:val="14"/>
              </w:rPr>
              <w:t>14.833.925,45</w:t>
            </w:r>
          </w:p>
        </w:tc>
        <w:tc>
          <w:tcPr>
            <w:tcW w:w="1711" w:type="dxa"/>
            <w:tcBorders>
              <w:left w:val="dashed" w:sz="2" w:space="0" w:color="000000"/>
              <w:right w:val="dashed" w:sz="2" w:space="0" w:color="000000"/>
            </w:tcBorders>
          </w:tcPr>
          <w:p w:rsidR="007D06F2" w:rsidRDefault="002F3A74">
            <w:pPr>
              <w:pStyle w:val="TableParagraph"/>
              <w:spacing w:before="0" w:line="152" w:lineRule="exact"/>
              <w:ind w:left="477"/>
              <w:jc w:val="left"/>
              <w:rPr>
                <w:sz w:val="14"/>
              </w:rPr>
            </w:pPr>
            <w:r>
              <w:rPr>
                <w:sz w:val="14"/>
              </w:rPr>
              <w:t>14.833.925,45</w:t>
            </w:r>
          </w:p>
        </w:tc>
        <w:tc>
          <w:tcPr>
            <w:tcW w:w="1709" w:type="dxa"/>
            <w:tcBorders>
              <w:left w:val="dashed" w:sz="2" w:space="0" w:color="000000"/>
              <w:right w:val="dashed" w:sz="2" w:space="0" w:color="000000"/>
            </w:tcBorders>
          </w:tcPr>
          <w:p w:rsidR="007D06F2" w:rsidRDefault="002F3A74">
            <w:pPr>
              <w:pStyle w:val="TableParagraph"/>
              <w:spacing w:before="0" w:line="152" w:lineRule="exact"/>
              <w:ind w:left="336" w:right="154"/>
              <w:jc w:val="center"/>
              <w:rPr>
                <w:sz w:val="14"/>
              </w:rPr>
            </w:pPr>
            <w:r>
              <w:rPr>
                <w:sz w:val="14"/>
              </w:rPr>
              <w:t>4.666.504,81</w:t>
            </w:r>
          </w:p>
        </w:tc>
        <w:tc>
          <w:tcPr>
            <w:tcW w:w="1666" w:type="dxa"/>
            <w:tcBorders>
              <w:left w:val="dashed" w:sz="2" w:space="0" w:color="000000"/>
              <w:right w:val="nil"/>
            </w:tcBorders>
          </w:tcPr>
          <w:p w:rsidR="007D06F2" w:rsidRDefault="002F3A74">
            <w:pPr>
              <w:pStyle w:val="TableParagraph"/>
              <w:spacing w:before="0" w:line="152" w:lineRule="exact"/>
              <w:ind w:left="1103"/>
              <w:jc w:val="left"/>
              <w:rPr>
                <w:sz w:val="14"/>
              </w:rPr>
            </w:pPr>
            <w:r>
              <w:rPr>
                <w:sz w:val="14"/>
              </w:rPr>
              <w:t>31,46</w:t>
            </w:r>
          </w:p>
        </w:tc>
      </w:tr>
    </w:tbl>
    <w:p w:rsidR="007D06F2" w:rsidRDefault="007D06F2">
      <w:pPr>
        <w:pStyle w:val="Corpodetexto"/>
        <w:spacing w:before="10" w:after="1"/>
        <w:rPr>
          <w:sz w:val="21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0"/>
        <w:gridCol w:w="1620"/>
        <w:gridCol w:w="1711"/>
        <w:gridCol w:w="1473"/>
        <w:gridCol w:w="236"/>
        <w:gridCol w:w="1666"/>
      </w:tblGrid>
      <w:tr w:rsidR="007D06F2">
        <w:trPr>
          <w:trHeight w:val="263"/>
        </w:trPr>
        <w:tc>
          <w:tcPr>
            <w:tcW w:w="9000" w:type="dxa"/>
            <w:vMerge w:val="restart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7D06F2" w:rsidRDefault="007D06F2">
            <w:pPr>
              <w:pStyle w:val="TableParagraph"/>
              <w:spacing w:before="10"/>
              <w:jc w:val="left"/>
              <w:rPr>
                <w:sz w:val="14"/>
              </w:rPr>
            </w:pPr>
          </w:p>
          <w:p w:rsidR="007D06F2" w:rsidRDefault="002F3A74">
            <w:pPr>
              <w:pStyle w:val="TableParagraph"/>
              <w:spacing w:before="1"/>
              <w:ind w:left="2335"/>
              <w:jc w:val="left"/>
              <w:rPr>
                <w:sz w:val="16"/>
              </w:rPr>
            </w:pPr>
            <w:r>
              <w:rPr>
                <w:sz w:val="16"/>
                <w:u w:val="single"/>
              </w:rPr>
              <w:t>RECEITAS ADICIONAIS PARA FINANCIAMENTO DA SAÚDE</w:t>
            </w:r>
          </w:p>
        </w:tc>
        <w:tc>
          <w:tcPr>
            <w:tcW w:w="1620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7D06F2" w:rsidRDefault="002F3A74">
            <w:pPr>
              <w:pStyle w:val="TableParagraph"/>
              <w:spacing w:before="8"/>
              <w:ind w:left="621" w:hanging="101"/>
              <w:jc w:val="left"/>
              <w:rPr>
                <w:sz w:val="14"/>
              </w:rPr>
            </w:pPr>
            <w:r>
              <w:rPr>
                <w:sz w:val="14"/>
              </w:rPr>
              <w:t>PREVISÃO INICIAL</w:t>
            </w:r>
          </w:p>
        </w:tc>
        <w:tc>
          <w:tcPr>
            <w:tcW w:w="1711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7D06F2" w:rsidRDefault="002F3A74">
            <w:pPr>
              <w:pStyle w:val="TableParagraph"/>
              <w:spacing w:before="8"/>
              <w:ind w:left="415" w:right="396" w:hanging="5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PREVISÃO </w:t>
            </w:r>
            <w:r>
              <w:rPr>
                <w:w w:val="95"/>
                <w:sz w:val="14"/>
              </w:rPr>
              <w:t>ATUALIZADA</w:t>
            </w:r>
          </w:p>
          <w:p w:rsidR="007D06F2" w:rsidRDefault="002F3A74">
            <w:pPr>
              <w:pStyle w:val="TableParagraph"/>
              <w:spacing w:before="0" w:line="161" w:lineRule="exact"/>
              <w:ind w:left="455" w:right="404"/>
              <w:jc w:val="center"/>
              <w:rPr>
                <w:sz w:val="14"/>
              </w:rPr>
            </w:pPr>
            <w:r>
              <w:rPr>
                <w:sz w:val="14"/>
              </w:rPr>
              <w:t>(c)</w:t>
            </w:r>
          </w:p>
        </w:tc>
        <w:tc>
          <w:tcPr>
            <w:tcW w:w="1473" w:type="dxa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DFDFDF"/>
          </w:tcPr>
          <w:p w:rsidR="007D06F2" w:rsidRDefault="002F3A74">
            <w:pPr>
              <w:pStyle w:val="TableParagraph"/>
              <w:spacing w:before="37"/>
              <w:ind w:left="801"/>
              <w:jc w:val="left"/>
              <w:rPr>
                <w:sz w:val="14"/>
              </w:rPr>
            </w:pPr>
            <w:r>
              <w:rPr>
                <w:sz w:val="14"/>
              </w:rPr>
              <w:t>RECEITAS</w:t>
            </w:r>
          </w:p>
        </w:tc>
        <w:tc>
          <w:tcPr>
            <w:tcW w:w="1902" w:type="dxa"/>
            <w:gridSpan w:val="2"/>
            <w:tcBorders>
              <w:left w:val="nil"/>
              <w:bottom w:val="single" w:sz="2" w:space="0" w:color="000000"/>
              <w:right w:val="nil"/>
            </w:tcBorders>
            <w:shd w:val="clear" w:color="auto" w:fill="DFDFDF"/>
          </w:tcPr>
          <w:p w:rsidR="007D06F2" w:rsidRDefault="002F3A74">
            <w:pPr>
              <w:pStyle w:val="TableParagraph"/>
              <w:spacing w:before="37"/>
              <w:ind w:left="27"/>
              <w:jc w:val="left"/>
              <w:rPr>
                <w:sz w:val="14"/>
              </w:rPr>
            </w:pPr>
            <w:r>
              <w:rPr>
                <w:sz w:val="14"/>
              </w:rPr>
              <w:t>REALIZADAS</w:t>
            </w:r>
          </w:p>
        </w:tc>
      </w:tr>
      <w:tr w:rsidR="007D06F2">
        <w:trPr>
          <w:trHeight w:val="284"/>
        </w:trPr>
        <w:tc>
          <w:tcPr>
            <w:tcW w:w="9000" w:type="dxa"/>
            <w:vMerge/>
            <w:tcBorders>
              <w:top w:val="nil"/>
              <w:left w:val="nil"/>
              <w:right w:val="single" w:sz="2" w:space="0" w:color="000000"/>
            </w:tcBorders>
            <w:shd w:val="clear" w:color="auto" w:fill="DFDFDF"/>
          </w:tcPr>
          <w:p w:rsidR="007D06F2" w:rsidRDefault="007D06F2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7D06F2" w:rsidRDefault="007D06F2">
            <w:pPr>
              <w:rPr>
                <w:sz w:val="2"/>
                <w:szCs w:val="2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7D06F2" w:rsidRDefault="007D06F2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7D06F2" w:rsidRDefault="002F3A74">
            <w:pPr>
              <w:pStyle w:val="TableParagraph"/>
              <w:spacing w:before="53"/>
              <w:ind w:left="362"/>
              <w:jc w:val="left"/>
              <w:rPr>
                <w:sz w:val="14"/>
              </w:rPr>
            </w:pPr>
            <w:r>
              <w:rPr>
                <w:sz w:val="14"/>
              </w:rPr>
              <w:t>Até o bimestre (d)</w:t>
            </w: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DFDFDF"/>
          </w:tcPr>
          <w:p w:rsidR="007D06F2" w:rsidRDefault="002F3A74">
            <w:pPr>
              <w:pStyle w:val="TableParagraph"/>
              <w:spacing w:before="53"/>
              <w:ind w:left="532"/>
              <w:jc w:val="left"/>
              <w:rPr>
                <w:sz w:val="14"/>
              </w:rPr>
            </w:pPr>
            <w:r>
              <w:rPr>
                <w:sz w:val="14"/>
              </w:rPr>
              <w:t>% (d/c) x 100</w:t>
            </w:r>
          </w:p>
        </w:tc>
      </w:tr>
      <w:tr w:rsidR="007D06F2">
        <w:trPr>
          <w:trHeight w:val="203"/>
        </w:trPr>
        <w:tc>
          <w:tcPr>
            <w:tcW w:w="9000" w:type="dxa"/>
            <w:tcBorders>
              <w:left w:val="nil"/>
              <w:bottom w:val="nil"/>
              <w:right w:val="single" w:sz="2" w:space="0" w:color="000000"/>
            </w:tcBorders>
          </w:tcPr>
          <w:p w:rsidR="007D06F2" w:rsidRDefault="002F3A74">
            <w:pPr>
              <w:pStyle w:val="TableParagraph"/>
              <w:spacing w:before="5"/>
              <w:ind w:left="9"/>
              <w:jc w:val="left"/>
              <w:rPr>
                <w:sz w:val="14"/>
              </w:rPr>
            </w:pPr>
            <w:r>
              <w:rPr>
                <w:sz w:val="14"/>
              </w:rPr>
              <w:t>TRANSFERÊNCIA DE RECURSOS DO SISTEMA ÚNICO DE SAÚDE - SUS</w:t>
            </w:r>
          </w:p>
        </w:tc>
        <w:tc>
          <w:tcPr>
            <w:tcW w:w="162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D06F2" w:rsidRDefault="002F3A74">
            <w:pPr>
              <w:pStyle w:val="TableParagraph"/>
              <w:spacing w:before="5"/>
              <w:ind w:right="331"/>
              <w:rPr>
                <w:sz w:val="14"/>
              </w:rPr>
            </w:pPr>
            <w:r>
              <w:rPr>
                <w:sz w:val="14"/>
              </w:rPr>
              <w:t>479.652,74</w:t>
            </w:r>
          </w:p>
        </w:tc>
        <w:tc>
          <w:tcPr>
            <w:tcW w:w="171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D06F2" w:rsidRDefault="002F3A74">
            <w:pPr>
              <w:pStyle w:val="TableParagraph"/>
              <w:spacing w:before="5"/>
              <w:ind w:right="422"/>
              <w:rPr>
                <w:sz w:val="14"/>
              </w:rPr>
            </w:pPr>
            <w:r>
              <w:rPr>
                <w:sz w:val="14"/>
              </w:rPr>
              <w:t>479.652,74</w:t>
            </w:r>
          </w:p>
        </w:tc>
        <w:tc>
          <w:tcPr>
            <w:tcW w:w="1709" w:type="dxa"/>
            <w:gridSpan w:val="2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D06F2" w:rsidRDefault="002F3A74">
            <w:pPr>
              <w:pStyle w:val="TableParagraph"/>
              <w:spacing w:before="5"/>
              <w:ind w:left="681"/>
              <w:jc w:val="left"/>
              <w:rPr>
                <w:sz w:val="14"/>
              </w:rPr>
            </w:pPr>
            <w:r>
              <w:rPr>
                <w:sz w:val="14"/>
              </w:rPr>
              <w:t>262.295,34</w:t>
            </w:r>
          </w:p>
        </w:tc>
        <w:tc>
          <w:tcPr>
            <w:tcW w:w="1666" w:type="dxa"/>
            <w:tcBorders>
              <w:left w:val="single" w:sz="2" w:space="0" w:color="000000"/>
              <w:bottom w:val="nil"/>
              <w:right w:val="nil"/>
            </w:tcBorders>
          </w:tcPr>
          <w:p w:rsidR="007D06F2" w:rsidRDefault="002F3A74">
            <w:pPr>
              <w:pStyle w:val="TableParagraph"/>
              <w:spacing w:before="5"/>
              <w:ind w:right="243"/>
              <w:rPr>
                <w:sz w:val="14"/>
              </w:rPr>
            </w:pPr>
            <w:r>
              <w:rPr>
                <w:sz w:val="14"/>
              </w:rPr>
              <w:t>54,68</w:t>
            </w:r>
          </w:p>
        </w:tc>
      </w:tr>
      <w:tr w:rsidR="007D06F2">
        <w:trPr>
          <w:trHeight w:val="226"/>
        </w:trPr>
        <w:tc>
          <w:tcPr>
            <w:tcW w:w="900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D06F2" w:rsidRDefault="002F3A74">
            <w:pPr>
              <w:pStyle w:val="TableParagraph"/>
              <w:spacing w:before="30"/>
              <w:ind w:left="100"/>
              <w:jc w:val="left"/>
              <w:rPr>
                <w:sz w:val="14"/>
              </w:rPr>
            </w:pPr>
            <w:r>
              <w:rPr>
                <w:sz w:val="14"/>
              </w:rPr>
              <w:t>Provenientes da União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06F2" w:rsidRDefault="002F3A74">
            <w:pPr>
              <w:pStyle w:val="TableParagraph"/>
              <w:spacing w:before="30"/>
              <w:ind w:right="331"/>
              <w:rPr>
                <w:sz w:val="14"/>
              </w:rPr>
            </w:pPr>
            <w:r>
              <w:rPr>
                <w:sz w:val="14"/>
              </w:rPr>
              <w:t>388.605,81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06F2" w:rsidRDefault="002F3A74">
            <w:pPr>
              <w:pStyle w:val="TableParagraph"/>
              <w:spacing w:before="30"/>
              <w:ind w:right="422"/>
              <w:rPr>
                <w:sz w:val="14"/>
              </w:rPr>
            </w:pPr>
            <w:r>
              <w:rPr>
                <w:sz w:val="14"/>
              </w:rPr>
              <w:t>388.605,81</w:t>
            </w:r>
          </w:p>
        </w:tc>
        <w:tc>
          <w:tcPr>
            <w:tcW w:w="170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06F2" w:rsidRDefault="002F3A74">
            <w:pPr>
              <w:pStyle w:val="TableParagraph"/>
              <w:spacing w:before="30"/>
              <w:ind w:left="681"/>
              <w:jc w:val="left"/>
              <w:rPr>
                <w:sz w:val="14"/>
              </w:rPr>
            </w:pPr>
            <w:r>
              <w:rPr>
                <w:sz w:val="14"/>
              </w:rPr>
              <w:t>178.231,84</w:t>
            </w:r>
          </w:p>
        </w:tc>
        <w:tc>
          <w:tcPr>
            <w:tcW w:w="166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D06F2" w:rsidRDefault="002F3A74">
            <w:pPr>
              <w:pStyle w:val="TableParagraph"/>
              <w:spacing w:before="30"/>
              <w:ind w:right="243"/>
              <w:rPr>
                <w:sz w:val="14"/>
              </w:rPr>
            </w:pPr>
            <w:r>
              <w:rPr>
                <w:sz w:val="14"/>
              </w:rPr>
              <w:t>45,86</w:t>
            </w:r>
          </w:p>
        </w:tc>
      </w:tr>
      <w:tr w:rsidR="007D06F2">
        <w:trPr>
          <w:trHeight w:val="226"/>
        </w:trPr>
        <w:tc>
          <w:tcPr>
            <w:tcW w:w="900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D06F2" w:rsidRDefault="002F3A74">
            <w:pPr>
              <w:pStyle w:val="TableParagraph"/>
              <w:spacing w:before="29"/>
              <w:ind w:left="100"/>
              <w:jc w:val="left"/>
              <w:rPr>
                <w:sz w:val="14"/>
              </w:rPr>
            </w:pPr>
            <w:r>
              <w:rPr>
                <w:sz w:val="14"/>
              </w:rPr>
              <w:t>Provenientes dos Estados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06F2" w:rsidRDefault="002F3A74">
            <w:pPr>
              <w:pStyle w:val="TableParagraph"/>
              <w:spacing w:before="29"/>
              <w:ind w:right="331"/>
              <w:rPr>
                <w:sz w:val="14"/>
              </w:rPr>
            </w:pPr>
            <w:r>
              <w:rPr>
                <w:sz w:val="14"/>
              </w:rPr>
              <w:t>91.046,93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06F2" w:rsidRDefault="002F3A74">
            <w:pPr>
              <w:pStyle w:val="TableParagraph"/>
              <w:spacing w:before="29"/>
              <w:ind w:right="422"/>
              <w:rPr>
                <w:sz w:val="14"/>
              </w:rPr>
            </w:pPr>
            <w:r>
              <w:rPr>
                <w:sz w:val="14"/>
              </w:rPr>
              <w:t>91.046,93</w:t>
            </w:r>
          </w:p>
        </w:tc>
        <w:tc>
          <w:tcPr>
            <w:tcW w:w="170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06F2" w:rsidRDefault="002F3A74">
            <w:pPr>
              <w:pStyle w:val="TableParagraph"/>
              <w:spacing w:before="29"/>
              <w:ind w:left="751"/>
              <w:jc w:val="left"/>
              <w:rPr>
                <w:sz w:val="14"/>
              </w:rPr>
            </w:pPr>
            <w:r>
              <w:rPr>
                <w:sz w:val="14"/>
              </w:rPr>
              <w:t>84.063,50</w:t>
            </w:r>
          </w:p>
        </w:tc>
        <w:tc>
          <w:tcPr>
            <w:tcW w:w="166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D06F2" w:rsidRDefault="002F3A74">
            <w:pPr>
              <w:pStyle w:val="TableParagraph"/>
              <w:spacing w:before="29"/>
              <w:ind w:right="243"/>
              <w:rPr>
                <w:sz w:val="14"/>
              </w:rPr>
            </w:pPr>
            <w:r>
              <w:rPr>
                <w:sz w:val="14"/>
              </w:rPr>
              <w:t>92,33</w:t>
            </w:r>
          </w:p>
        </w:tc>
      </w:tr>
      <w:tr w:rsidR="007D06F2">
        <w:trPr>
          <w:trHeight w:val="226"/>
        </w:trPr>
        <w:tc>
          <w:tcPr>
            <w:tcW w:w="900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D06F2" w:rsidRDefault="002F3A74">
            <w:pPr>
              <w:pStyle w:val="TableParagraph"/>
              <w:spacing w:before="30"/>
              <w:ind w:left="100"/>
              <w:jc w:val="left"/>
              <w:rPr>
                <w:sz w:val="14"/>
              </w:rPr>
            </w:pPr>
            <w:r>
              <w:rPr>
                <w:sz w:val="14"/>
              </w:rPr>
              <w:t>Provenientes de Outros Municípios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06F2" w:rsidRDefault="002F3A74">
            <w:pPr>
              <w:pStyle w:val="TableParagraph"/>
              <w:spacing w:before="30"/>
              <w:ind w:right="33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06F2" w:rsidRDefault="002F3A74">
            <w:pPr>
              <w:pStyle w:val="TableParagraph"/>
              <w:spacing w:before="30"/>
              <w:ind w:right="42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0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06F2" w:rsidRDefault="002F3A74">
            <w:pPr>
              <w:pStyle w:val="TableParagraph"/>
              <w:spacing w:before="30"/>
              <w:ind w:left="1065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6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D06F2" w:rsidRDefault="002F3A74">
            <w:pPr>
              <w:pStyle w:val="TableParagraph"/>
              <w:spacing w:before="30"/>
              <w:ind w:right="243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7D06F2">
        <w:trPr>
          <w:trHeight w:val="226"/>
        </w:trPr>
        <w:tc>
          <w:tcPr>
            <w:tcW w:w="900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D06F2" w:rsidRDefault="002F3A74">
            <w:pPr>
              <w:pStyle w:val="TableParagraph"/>
              <w:spacing w:before="29"/>
              <w:ind w:left="100"/>
              <w:jc w:val="left"/>
              <w:rPr>
                <w:sz w:val="14"/>
              </w:rPr>
            </w:pPr>
            <w:r>
              <w:rPr>
                <w:sz w:val="14"/>
              </w:rPr>
              <w:t>Outras Receitas do SUS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06F2" w:rsidRDefault="002F3A74">
            <w:pPr>
              <w:pStyle w:val="TableParagraph"/>
              <w:spacing w:before="29"/>
              <w:ind w:right="33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06F2" w:rsidRDefault="002F3A74">
            <w:pPr>
              <w:pStyle w:val="TableParagraph"/>
              <w:spacing w:before="29"/>
              <w:ind w:right="42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0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06F2" w:rsidRDefault="002F3A74">
            <w:pPr>
              <w:pStyle w:val="TableParagraph"/>
              <w:spacing w:before="29"/>
              <w:ind w:left="1065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6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D06F2" w:rsidRDefault="002F3A74">
            <w:pPr>
              <w:pStyle w:val="TableParagraph"/>
              <w:spacing w:before="29"/>
              <w:ind w:right="243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7D06F2">
        <w:trPr>
          <w:trHeight w:val="226"/>
        </w:trPr>
        <w:tc>
          <w:tcPr>
            <w:tcW w:w="900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D06F2" w:rsidRDefault="002F3A74">
            <w:pPr>
              <w:pStyle w:val="TableParagraph"/>
              <w:spacing w:before="30"/>
              <w:ind w:left="9"/>
              <w:jc w:val="left"/>
              <w:rPr>
                <w:sz w:val="14"/>
              </w:rPr>
            </w:pPr>
            <w:r>
              <w:rPr>
                <w:sz w:val="14"/>
              </w:rPr>
              <w:t>TRANSFERÊNCIAS VOLUNTÁRIAS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06F2" w:rsidRDefault="002F3A74">
            <w:pPr>
              <w:pStyle w:val="TableParagraph"/>
              <w:spacing w:before="30"/>
              <w:ind w:right="33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06F2" w:rsidRDefault="002F3A74">
            <w:pPr>
              <w:pStyle w:val="TableParagraph"/>
              <w:spacing w:before="30"/>
              <w:ind w:right="42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0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06F2" w:rsidRDefault="002F3A74">
            <w:pPr>
              <w:pStyle w:val="TableParagraph"/>
              <w:spacing w:before="30"/>
              <w:ind w:left="1065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6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D06F2" w:rsidRDefault="002F3A74">
            <w:pPr>
              <w:pStyle w:val="TableParagraph"/>
              <w:spacing w:before="30"/>
              <w:ind w:right="243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7D06F2">
        <w:trPr>
          <w:trHeight w:val="226"/>
        </w:trPr>
        <w:tc>
          <w:tcPr>
            <w:tcW w:w="900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D06F2" w:rsidRDefault="002F3A74">
            <w:pPr>
              <w:pStyle w:val="TableParagraph"/>
              <w:spacing w:before="29"/>
              <w:ind w:left="9"/>
              <w:jc w:val="left"/>
              <w:rPr>
                <w:sz w:val="14"/>
              </w:rPr>
            </w:pPr>
            <w:r>
              <w:rPr>
                <w:sz w:val="14"/>
              </w:rPr>
              <w:t>RECEITAS DE OPERAÇÕES DE CRÉDITO VINCULADAS À SAÚDE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06F2" w:rsidRDefault="002F3A74">
            <w:pPr>
              <w:pStyle w:val="TableParagraph"/>
              <w:spacing w:before="29"/>
              <w:ind w:right="33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06F2" w:rsidRDefault="002F3A74">
            <w:pPr>
              <w:pStyle w:val="TableParagraph"/>
              <w:spacing w:before="29"/>
              <w:ind w:right="42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0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06F2" w:rsidRDefault="002F3A74">
            <w:pPr>
              <w:pStyle w:val="TableParagraph"/>
              <w:spacing w:before="29"/>
              <w:ind w:left="1065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66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7D06F2" w:rsidRDefault="002F3A74">
            <w:pPr>
              <w:pStyle w:val="TableParagraph"/>
              <w:spacing w:before="29"/>
              <w:ind w:right="243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7D06F2">
        <w:trPr>
          <w:trHeight w:val="244"/>
        </w:trPr>
        <w:tc>
          <w:tcPr>
            <w:tcW w:w="9000" w:type="dxa"/>
            <w:tcBorders>
              <w:top w:val="nil"/>
              <w:left w:val="nil"/>
              <w:right w:val="single" w:sz="2" w:space="0" w:color="000000"/>
            </w:tcBorders>
          </w:tcPr>
          <w:p w:rsidR="007D06F2" w:rsidRDefault="002F3A74">
            <w:pPr>
              <w:pStyle w:val="TableParagraph"/>
              <w:spacing w:before="30"/>
              <w:ind w:left="9"/>
              <w:jc w:val="left"/>
              <w:rPr>
                <w:sz w:val="14"/>
              </w:rPr>
            </w:pPr>
            <w:r>
              <w:rPr>
                <w:sz w:val="14"/>
              </w:rPr>
              <w:t>OUTRAS RECEITAS PARA FINANCIAMENTO DA SAÚDE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7D06F2" w:rsidRDefault="002F3A74">
            <w:pPr>
              <w:pStyle w:val="TableParagraph"/>
              <w:spacing w:before="30"/>
              <w:ind w:right="331"/>
              <w:rPr>
                <w:sz w:val="14"/>
              </w:rPr>
            </w:pPr>
            <w:r>
              <w:rPr>
                <w:sz w:val="14"/>
              </w:rPr>
              <w:t>24.800,00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7D06F2" w:rsidRDefault="002F3A74">
            <w:pPr>
              <w:pStyle w:val="TableParagraph"/>
              <w:spacing w:before="30"/>
              <w:ind w:right="422"/>
              <w:rPr>
                <w:sz w:val="14"/>
              </w:rPr>
            </w:pPr>
            <w:r>
              <w:rPr>
                <w:sz w:val="14"/>
              </w:rPr>
              <w:t>24.800,00</w:t>
            </w:r>
          </w:p>
        </w:tc>
        <w:tc>
          <w:tcPr>
            <w:tcW w:w="1709" w:type="dxa"/>
            <w:gridSpan w:val="2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7D06F2" w:rsidRDefault="002F3A74">
            <w:pPr>
              <w:pStyle w:val="TableParagraph"/>
              <w:spacing w:before="30"/>
              <w:ind w:left="820"/>
              <w:jc w:val="left"/>
              <w:rPr>
                <w:sz w:val="14"/>
              </w:rPr>
            </w:pPr>
            <w:r>
              <w:rPr>
                <w:sz w:val="14"/>
              </w:rPr>
              <w:t>5.665,72</w:t>
            </w:r>
          </w:p>
        </w:tc>
        <w:tc>
          <w:tcPr>
            <w:tcW w:w="1666" w:type="dxa"/>
            <w:tcBorders>
              <w:top w:val="nil"/>
              <w:left w:val="single" w:sz="2" w:space="0" w:color="000000"/>
              <w:right w:val="nil"/>
            </w:tcBorders>
          </w:tcPr>
          <w:p w:rsidR="007D06F2" w:rsidRDefault="002F3A74">
            <w:pPr>
              <w:pStyle w:val="TableParagraph"/>
              <w:spacing w:before="30"/>
              <w:ind w:right="243"/>
              <w:rPr>
                <w:sz w:val="14"/>
              </w:rPr>
            </w:pPr>
            <w:r>
              <w:rPr>
                <w:sz w:val="14"/>
              </w:rPr>
              <w:t>22,85</w:t>
            </w:r>
          </w:p>
        </w:tc>
      </w:tr>
      <w:tr w:rsidR="007D06F2">
        <w:trPr>
          <w:trHeight w:val="205"/>
        </w:trPr>
        <w:tc>
          <w:tcPr>
            <w:tcW w:w="9000" w:type="dxa"/>
            <w:tcBorders>
              <w:left w:val="nil"/>
              <w:right w:val="single" w:sz="2" w:space="0" w:color="000000"/>
            </w:tcBorders>
          </w:tcPr>
          <w:p w:rsidR="007D06F2" w:rsidRDefault="002F3A74">
            <w:pPr>
              <w:pStyle w:val="TableParagraph"/>
              <w:spacing w:before="0" w:line="152" w:lineRule="exact"/>
              <w:ind w:left="9"/>
              <w:jc w:val="left"/>
              <w:rPr>
                <w:sz w:val="14"/>
              </w:rPr>
            </w:pPr>
            <w:r>
              <w:rPr>
                <w:sz w:val="14"/>
              </w:rPr>
              <w:t>TOTAL DAS RECEITAS ADICIONAIS PARA FINANCIAMENTO DA SAÚDE</w:t>
            </w:r>
          </w:p>
        </w:tc>
        <w:tc>
          <w:tcPr>
            <w:tcW w:w="1620" w:type="dxa"/>
            <w:tcBorders>
              <w:left w:val="single" w:sz="2" w:space="0" w:color="000000"/>
              <w:right w:val="single" w:sz="2" w:space="0" w:color="000000"/>
            </w:tcBorders>
          </w:tcPr>
          <w:p w:rsidR="007D06F2" w:rsidRDefault="002F3A74">
            <w:pPr>
              <w:pStyle w:val="TableParagraph"/>
              <w:spacing w:before="0" w:line="152" w:lineRule="exact"/>
              <w:ind w:right="331"/>
              <w:rPr>
                <w:sz w:val="14"/>
              </w:rPr>
            </w:pPr>
            <w:r>
              <w:rPr>
                <w:sz w:val="14"/>
              </w:rPr>
              <w:t>504.452,74</w:t>
            </w:r>
          </w:p>
        </w:tc>
        <w:tc>
          <w:tcPr>
            <w:tcW w:w="1711" w:type="dxa"/>
            <w:tcBorders>
              <w:left w:val="single" w:sz="2" w:space="0" w:color="000000"/>
              <w:right w:val="single" w:sz="2" w:space="0" w:color="000000"/>
            </w:tcBorders>
          </w:tcPr>
          <w:p w:rsidR="007D06F2" w:rsidRDefault="002F3A74">
            <w:pPr>
              <w:pStyle w:val="TableParagraph"/>
              <w:spacing w:before="0" w:line="152" w:lineRule="exact"/>
              <w:ind w:right="422"/>
              <w:rPr>
                <w:sz w:val="14"/>
              </w:rPr>
            </w:pPr>
            <w:r>
              <w:rPr>
                <w:sz w:val="14"/>
              </w:rPr>
              <w:t>504.452,74</w:t>
            </w:r>
          </w:p>
        </w:tc>
        <w:tc>
          <w:tcPr>
            <w:tcW w:w="1709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7D06F2" w:rsidRDefault="002F3A74">
            <w:pPr>
              <w:pStyle w:val="TableParagraph"/>
              <w:spacing w:before="0" w:line="152" w:lineRule="exact"/>
              <w:ind w:left="681"/>
              <w:jc w:val="left"/>
              <w:rPr>
                <w:sz w:val="14"/>
              </w:rPr>
            </w:pPr>
            <w:r>
              <w:rPr>
                <w:sz w:val="14"/>
              </w:rPr>
              <w:t>267.961,06</w:t>
            </w:r>
          </w:p>
        </w:tc>
        <w:tc>
          <w:tcPr>
            <w:tcW w:w="1666" w:type="dxa"/>
            <w:tcBorders>
              <w:left w:val="single" w:sz="2" w:space="0" w:color="000000"/>
              <w:right w:val="nil"/>
            </w:tcBorders>
          </w:tcPr>
          <w:p w:rsidR="007D06F2" w:rsidRDefault="002F3A74">
            <w:pPr>
              <w:pStyle w:val="TableParagraph"/>
              <w:spacing w:before="0" w:line="152" w:lineRule="exact"/>
              <w:ind w:right="243"/>
              <w:rPr>
                <w:sz w:val="14"/>
              </w:rPr>
            </w:pPr>
            <w:r>
              <w:rPr>
                <w:sz w:val="14"/>
              </w:rPr>
              <w:t>53,12</w:t>
            </w:r>
          </w:p>
        </w:tc>
      </w:tr>
    </w:tbl>
    <w:p w:rsidR="007D06F2" w:rsidRDefault="007D06F2">
      <w:pPr>
        <w:spacing w:line="152" w:lineRule="exact"/>
        <w:rPr>
          <w:sz w:val="14"/>
        </w:rPr>
        <w:sectPr w:rsidR="007D06F2">
          <w:headerReference w:type="default" r:id="rId6"/>
          <w:type w:val="continuous"/>
          <w:pgSz w:w="16840" w:h="11900" w:orient="landscape"/>
          <w:pgMar w:top="2220" w:right="440" w:bottom="280" w:left="440" w:header="687" w:footer="720" w:gutter="0"/>
          <w:cols w:space="720"/>
        </w:sectPr>
      </w:pPr>
    </w:p>
    <w:p w:rsidR="007D06F2" w:rsidRDefault="00C129F0">
      <w:pPr>
        <w:pStyle w:val="Corpodetexto"/>
        <w:spacing w:before="6"/>
        <w:rPr>
          <w:sz w:val="6"/>
        </w:rPr>
      </w:pPr>
      <w:r>
        <w:rPr>
          <w:noProof/>
          <w:lang w:val="pt-BR" w:eastAsia="pt-BR" w:bidi="ar-SA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7600315</wp:posOffset>
                </wp:positionH>
                <wp:positionV relativeFrom="page">
                  <wp:posOffset>6689090</wp:posOffset>
                </wp:positionV>
                <wp:extent cx="0" cy="237490"/>
                <wp:effectExtent l="8890" t="12065" r="10160" b="7620"/>
                <wp:wrapNone/>
                <wp:docPr id="1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2A199C" id="Line 1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8.45pt,526.7pt" to="598.45pt,5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RpsHwIAAEIEAAAOAAAAZHJzL2Uyb0RvYy54bWysU02P2jAQvVfqf7B8hySQZSEirKoEetl2&#10;kXb7A4ztEKuObdmGgKr+944doKW9VFVzcPwx8+bNvJnl06mT6MitE1qVOBunGHFFNRNqX+Ivb5vR&#10;HCPniWJEasVLfOYOP63ev1v2puAT3WrJuEUAolzRmxK33psiSRxteUfcWBuu4LHRtiMejnafMEt6&#10;QO9kMknTWdJry4zVlDsHt/XwiFcRv2k49S9N47hHssTAzcfVxnUX1mS1JMXeEtMKeqFB/oFFR4SC&#10;oDeomniCDlb8AdUJarXTjR9T3SW6aQTlMQfIJkt/y+a1JYbHXKA4ztzK5P4fLP183FokGGg3xUiR&#10;DjR6FoqjLAu16Y0rwKRSWxuyoyf1ap41/eqQ0lVL1J5Hjm9nA37RI7lzCQdnIMKu/6QZ2JCD17FQ&#10;p8Z2ARJKgE5Rj/NND37yiA6XFG4n08d8EaVKSHH1M9b5j1x3KGxKLIFzxCXHZ+eBOZheTUIYpTdC&#10;yqi2VKgHsg+TPDo4LQULj8HM2f2ukhYdSeiX+IUyANidWUCuiWsHu/g0dJLVB8VilJYTtr7sPRFy&#10;2AOQVCEQpAg8L7uhU74t0sV6vp7no3wyW4/ytK5HHzZVPpptsseHelpXVZ19D5yzvGgFY1wF2teu&#10;zfK/64rL/Az9duvbW32Se/SYO5C9/iPpqHGQdWiQnWbnrQ1lCnJDo0bjy1CFSfj1HK1+jv7qBwAA&#10;AP//AwBQSwMEFAAGAAgAAAAhAE8m99HhAAAADwEAAA8AAABkcnMvZG93bnJldi54bWxMj81OwzAQ&#10;hO9IvIO1lbhRO/RHSYhTQSXEhUtbLtzc2E3S2usQu214ezbiUG47s6PZb4vV4Cy7mD60HiUkUwHM&#10;YOV1i7WEz93bYwosRIVaWY9Gwo8JsCrv7wqVa3/FjblsY82oBEOuJDQxdjnnoWqMU2HqO4O0O/je&#10;qUiyr7nu1ZXKneVPQiy5Uy3ShUZ1Zt2Y6rQ9OwkZrl/tfHf6+l58HI5dVLNkk75L+TAZXp6BRTPE&#10;WxhGfEKHkpj2/ow6MEs6yZYZZWkSi9kc2Jj58/ajl4kUeFnw/3+UvwAAAP//AwBQSwECLQAUAAYA&#10;CAAAACEAtoM4kv4AAADhAQAAEwAAAAAAAAAAAAAAAAAAAAAAW0NvbnRlbnRfVHlwZXNdLnhtbFBL&#10;AQItABQABgAIAAAAIQA4/SH/1gAAAJQBAAALAAAAAAAAAAAAAAAAAC8BAABfcmVscy8ucmVsc1BL&#10;AQItABQABgAIAAAAIQDltRpsHwIAAEIEAAAOAAAAAAAAAAAAAAAAAC4CAABkcnMvZTJvRG9jLnht&#10;bFBLAQItABQABgAIAAAAIQBPJvfR4QAAAA8BAAAPAAAAAAAAAAAAAAAAAHkEAABkcnMvZG93bnJl&#10;di54bWxQSwUGAAAAAAQABADzAAAAhwUAAAAA&#10;" strokeweight=".12pt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0"/>
        <w:gridCol w:w="1351"/>
        <w:gridCol w:w="1349"/>
        <w:gridCol w:w="1351"/>
        <w:gridCol w:w="960"/>
        <w:gridCol w:w="1349"/>
        <w:gridCol w:w="960"/>
        <w:gridCol w:w="1426"/>
      </w:tblGrid>
      <w:tr w:rsidR="007D06F2">
        <w:trPr>
          <w:trHeight w:val="263"/>
        </w:trPr>
        <w:tc>
          <w:tcPr>
            <w:tcW w:w="6960" w:type="dxa"/>
            <w:vMerge w:val="restart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7D06F2" w:rsidRDefault="007D06F2">
            <w:pPr>
              <w:pStyle w:val="TableParagraph"/>
              <w:spacing w:before="10"/>
              <w:jc w:val="left"/>
              <w:rPr>
                <w:sz w:val="14"/>
              </w:rPr>
            </w:pPr>
          </w:p>
          <w:p w:rsidR="007D06F2" w:rsidRDefault="002F3A74">
            <w:pPr>
              <w:pStyle w:val="TableParagraph"/>
              <w:spacing w:before="1"/>
              <w:ind w:left="2199" w:right="2246"/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DESPESAS COM SAÚDE</w:t>
            </w:r>
          </w:p>
          <w:p w:rsidR="007D06F2" w:rsidRDefault="007D06F2">
            <w:pPr>
              <w:pStyle w:val="TableParagraph"/>
              <w:spacing w:before="3"/>
              <w:jc w:val="left"/>
              <w:rPr>
                <w:sz w:val="15"/>
              </w:rPr>
            </w:pPr>
          </w:p>
          <w:p w:rsidR="007D06F2" w:rsidRDefault="002F3A74">
            <w:pPr>
              <w:pStyle w:val="TableParagraph"/>
              <w:spacing w:before="0"/>
              <w:ind w:left="2199" w:right="2368"/>
              <w:jc w:val="center"/>
              <w:rPr>
                <w:sz w:val="16"/>
              </w:rPr>
            </w:pPr>
            <w:r>
              <w:rPr>
                <w:sz w:val="16"/>
              </w:rPr>
              <w:t>(Por Grupo de Natureza da Despesa)</w:t>
            </w:r>
          </w:p>
        </w:tc>
        <w:tc>
          <w:tcPr>
            <w:tcW w:w="1351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7D06F2" w:rsidRDefault="002F3A74">
            <w:pPr>
              <w:pStyle w:val="TableParagraph"/>
              <w:spacing w:before="8"/>
              <w:ind w:left="441" w:hanging="101"/>
              <w:jc w:val="left"/>
              <w:rPr>
                <w:sz w:val="14"/>
              </w:rPr>
            </w:pPr>
            <w:r>
              <w:rPr>
                <w:sz w:val="14"/>
              </w:rPr>
              <w:t>DOTAÇÃO INICIAL</w:t>
            </w:r>
          </w:p>
        </w:tc>
        <w:tc>
          <w:tcPr>
            <w:tcW w:w="1349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7D06F2" w:rsidRDefault="002F3A74">
            <w:pPr>
              <w:pStyle w:val="TableParagraph"/>
              <w:spacing w:before="8"/>
              <w:ind w:left="232" w:right="216" w:hanging="5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DOTAÇÃO </w:t>
            </w:r>
            <w:r>
              <w:rPr>
                <w:spacing w:val="-2"/>
                <w:sz w:val="14"/>
              </w:rPr>
              <w:t>ATUALIZADA</w:t>
            </w:r>
          </w:p>
          <w:p w:rsidR="007D06F2" w:rsidRDefault="002F3A74">
            <w:pPr>
              <w:pStyle w:val="TableParagraph"/>
              <w:spacing w:before="0" w:line="161" w:lineRule="exact"/>
              <w:ind w:left="598" w:right="550"/>
              <w:jc w:val="center"/>
              <w:rPr>
                <w:sz w:val="14"/>
              </w:rPr>
            </w:pPr>
            <w:r>
              <w:rPr>
                <w:sz w:val="14"/>
              </w:rPr>
              <w:t>(e)</w:t>
            </w:r>
          </w:p>
        </w:tc>
        <w:tc>
          <w:tcPr>
            <w:tcW w:w="231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7D06F2" w:rsidRDefault="002F3A74">
            <w:pPr>
              <w:pStyle w:val="TableParagraph"/>
              <w:spacing w:before="37"/>
              <w:ind w:left="338"/>
              <w:jc w:val="left"/>
              <w:rPr>
                <w:sz w:val="14"/>
              </w:rPr>
            </w:pPr>
            <w:r>
              <w:rPr>
                <w:sz w:val="14"/>
              </w:rPr>
              <w:t>DESPESAS EMPENHADAS</w:t>
            </w:r>
          </w:p>
        </w:tc>
        <w:tc>
          <w:tcPr>
            <w:tcW w:w="230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7D06F2" w:rsidRDefault="002F3A74">
            <w:pPr>
              <w:pStyle w:val="TableParagraph"/>
              <w:spacing w:before="37"/>
              <w:ind w:left="410"/>
              <w:jc w:val="left"/>
              <w:rPr>
                <w:sz w:val="14"/>
              </w:rPr>
            </w:pPr>
            <w:r>
              <w:rPr>
                <w:sz w:val="14"/>
              </w:rPr>
              <w:t>DESPESAS LIQUIDADAS</w:t>
            </w:r>
          </w:p>
        </w:tc>
        <w:tc>
          <w:tcPr>
            <w:tcW w:w="1426" w:type="dxa"/>
            <w:vMerge w:val="restart"/>
            <w:tcBorders>
              <w:left w:val="single" w:sz="2" w:space="0" w:color="000000"/>
              <w:right w:val="nil"/>
            </w:tcBorders>
            <w:shd w:val="clear" w:color="auto" w:fill="DFDFDF"/>
          </w:tcPr>
          <w:p w:rsidR="007D06F2" w:rsidRDefault="002F3A74">
            <w:pPr>
              <w:pStyle w:val="TableParagraph"/>
              <w:spacing w:before="82"/>
              <w:ind w:left="367" w:right="125" w:hanging="200"/>
              <w:jc w:val="left"/>
              <w:rPr>
                <w:sz w:val="14"/>
              </w:rPr>
            </w:pPr>
            <w:r>
              <w:rPr>
                <w:sz w:val="14"/>
              </w:rPr>
              <w:t>Inscritas em Restos a Pagar Não Processados</w:t>
            </w:r>
          </w:p>
        </w:tc>
      </w:tr>
      <w:tr w:rsidR="007D06F2">
        <w:trPr>
          <w:trHeight w:val="584"/>
        </w:trPr>
        <w:tc>
          <w:tcPr>
            <w:tcW w:w="6960" w:type="dxa"/>
            <w:vMerge/>
            <w:tcBorders>
              <w:top w:val="nil"/>
              <w:left w:val="nil"/>
              <w:right w:val="single" w:sz="2" w:space="0" w:color="000000"/>
            </w:tcBorders>
            <w:shd w:val="clear" w:color="auto" w:fill="DFDFDF"/>
          </w:tcPr>
          <w:p w:rsidR="007D06F2" w:rsidRDefault="007D06F2"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7D06F2" w:rsidRDefault="007D06F2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7D06F2" w:rsidRDefault="007D06F2"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7D06F2" w:rsidRDefault="007D06F2">
            <w:pPr>
              <w:pStyle w:val="TableParagraph"/>
              <w:spacing w:before="1"/>
              <w:jc w:val="left"/>
              <w:rPr>
                <w:sz w:val="15"/>
              </w:rPr>
            </w:pPr>
          </w:p>
          <w:p w:rsidR="007D06F2" w:rsidRDefault="002F3A74">
            <w:pPr>
              <w:pStyle w:val="TableParagraph"/>
              <w:spacing w:before="0"/>
              <w:ind w:right="152"/>
              <w:rPr>
                <w:sz w:val="14"/>
              </w:rPr>
            </w:pPr>
            <w:r>
              <w:rPr>
                <w:sz w:val="14"/>
              </w:rPr>
              <w:t>Até o bimestre (f)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7D06F2" w:rsidRDefault="007D06F2">
            <w:pPr>
              <w:pStyle w:val="TableParagraph"/>
              <w:spacing w:before="1"/>
              <w:jc w:val="left"/>
              <w:rPr>
                <w:sz w:val="15"/>
              </w:rPr>
            </w:pPr>
          </w:p>
          <w:p w:rsidR="007D06F2" w:rsidRDefault="002F3A74">
            <w:pPr>
              <w:pStyle w:val="TableParagraph"/>
              <w:spacing w:before="0"/>
              <w:ind w:right="105"/>
              <w:rPr>
                <w:sz w:val="14"/>
              </w:rPr>
            </w:pPr>
            <w:r>
              <w:rPr>
                <w:sz w:val="14"/>
              </w:rPr>
              <w:t>% (f/e) x 100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7D06F2" w:rsidRDefault="007D06F2">
            <w:pPr>
              <w:pStyle w:val="TableParagraph"/>
              <w:spacing w:before="1"/>
              <w:jc w:val="left"/>
              <w:rPr>
                <w:sz w:val="15"/>
              </w:rPr>
            </w:pPr>
          </w:p>
          <w:p w:rsidR="007D06F2" w:rsidRDefault="002F3A74">
            <w:pPr>
              <w:pStyle w:val="TableParagraph"/>
              <w:spacing w:before="0"/>
              <w:ind w:left="124"/>
              <w:jc w:val="left"/>
              <w:rPr>
                <w:sz w:val="14"/>
              </w:rPr>
            </w:pPr>
            <w:r>
              <w:rPr>
                <w:sz w:val="14"/>
              </w:rPr>
              <w:t>Até o bimestre (g)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7D06F2" w:rsidRDefault="007D06F2">
            <w:pPr>
              <w:pStyle w:val="TableParagraph"/>
              <w:spacing w:before="1"/>
              <w:jc w:val="left"/>
              <w:rPr>
                <w:sz w:val="15"/>
              </w:rPr>
            </w:pPr>
          </w:p>
          <w:p w:rsidR="007D06F2" w:rsidRDefault="002F3A74">
            <w:pPr>
              <w:pStyle w:val="TableParagraph"/>
              <w:spacing w:before="0"/>
              <w:ind w:right="93"/>
              <w:rPr>
                <w:sz w:val="14"/>
              </w:rPr>
            </w:pPr>
            <w:r>
              <w:rPr>
                <w:sz w:val="14"/>
              </w:rPr>
              <w:t>% (g/e) x 100</w:t>
            </w:r>
          </w:p>
        </w:tc>
        <w:tc>
          <w:tcPr>
            <w:tcW w:w="1426" w:type="dxa"/>
            <w:vMerge/>
            <w:tcBorders>
              <w:top w:val="nil"/>
              <w:left w:val="single" w:sz="2" w:space="0" w:color="000000"/>
              <w:right w:val="nil"/>
            </w:tcBorders>
            <w:shd w:val="clear" w:color="auto" w:fill="DFDFDF"/>
          </w:tcPr>
          <w:p w:rsidR="007D06F2" w:rsidRDefault="007D06F2">
            <w:pPr>
              <w:rPr>
                <w:sz w:val="2"/>
                <w:szCs w:val="2"/>
              </w:rPr>
            </w:pPr>
          </w:p>
        </w:tc>
      </w:tr>
      <w:tr w:rsidR="007D06F2">
        <w:trPr>
          <w:trHeight w:val="193"/>
        </w:trPr>
        <w:tc>
          <w:tcPr>
            <w:tcW w:w="6960" w:type="dxa"/>
            <w:tcBorders>
              <w:left w:val="nil"/>
              <w:bottom w:val="nil"/>
              <w:right w:val="single" w:sz="2" w:space="0" w:color="000000"/>
            </w:tcBorders>
          </w:tcPr>
          <w:p w:rsidR="007D06F2" w:rsidRDefault="002F3A74">
            <w:pPr>
              <w:pStyle w:val="TableParagraph"/>
              <w:spacing w:before="5"/>
              <w:ind w:left="100"/>
              <w:jc w:val="left"/>
              <w:rPr>
                <w:sz w:val="14"/>
              </w:rPr>
            </w:pPr>
            <w:r>
              <w:rPr>
                <w:sz w:val="14"/>
              </w:rPr>
              <w:t>DESPESAS CORRENTES</w:t>
            </w:r>
          </w:p>
        </w:tc>
        <w:tc>
          <w:tcPr>
            <w:tcW w:w="135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D06F2" w:rsidRDefault="002F3A74">
            <w:pPr>
              <w:pStyle w:val="TableParagraph"/>
              <w:spacing w:before="5"/>
              <w:ind w:right="182"/>
              <w:rPr>
                <w:sz w:val="14"/>
              </w:rPr>
            </w:pPr>
            <w:r>
              <w:rPr>
                <w:sz w:val="14"/>
              </w:rPr>
              <w:t>3.159.952,74</w:t>
            </w:r>
          </w:p>
        </w:tc>
        <w:tc>
          <w:tcPr>
            <w:tcW w:w="134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D06F2" w:rsidRDefault="002F3A74">
            <w:pPr>
              <w:pStyle w:val="TableParagraph"/>
              <w:spacing w:before="5"/>
              <w:ind w:right="151"/>
              <w:rPr>
                <w:sz w:val="14"/>
              </w:rPr>
            </w:pPr>
            <w:r>
              <w:rPr>
                <w:sz w:val="14"/>
              </w:rPr>
              <w:t>3.667.298,63</w:t>
            </w:r>
          </w:p>
        </w:tc>
        <w:tc>
          <w:tcPr>
            <w:tcW w:w="135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D06F2" w:rsidRDefault="002F3A74">
            <w:pPr>
              <w:pStyle w:val="TableParagraph"/>
              <w:spacing w:before="5"/>
              <w:ind w:right="122"/>
              <w:rPr>
                <w:sz w:val="14"/>
              </w:rPr>
            </w:pPr>
            <w:r>
              <w:rPr>
                <w:sz w:val="14"/>
              </w:rPr>
              <w:t>1.573.434,60</w:t>
            </w:r>
          </w:p>
        </w:tc>
        <w:tc>
          <w:tcPr>
            <w:tcW w:w="96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D06F2" w:rsidRDefault="002F3A74">
            <w:pPr>
              <w:pStyle w:val="TableParagraph"/>
              <w:spacing w:before="5"/>
              <w:ind w:right="122"/>
              <w:rPr>
                <w:sz w:val="14"/>
              </w:rPr>
            </w:pPr>
            <w:r>
              <w:rPr>
                <w:sz w:val="14"/>
              </w:rPr>
              <w:t>42,90</w:t>
            </w:r>
          </w:p>
        </w:tc>
        <w:tc>
          <w:tcPr>
            <w:tcW w:w="134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D06F2" w:rsidRDefault="002F3A74">
            <w:pPr>
              <w:pStyle w:val="TableParagraph"/>
              <w:spacing w:before="5"/>
              <w:ind w:right="134"/>
              <w:rPr>
                <w:sz w:val="14"/>
              </w:rPr>
            </w:pPr>
            <w:r>
              <w:rPr>
                <w:sz w:val="14"/>
              </w:rPr>
              <w:t>1.142.841,09</w:t>
            </w:r>
          </w:p>
        </w:tc>
        <w:tc>
          <w:tcPr>
            <w:tcW w:w="96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D06F2" w:rsidRDefault="002F3A74">
            <w:pPr>
              <w:pStyle w:val="TableParagraph"/>
              <w:spacing w:before="5"/>
              <w:ind w:right="120"/>
              <w:rPr>
                <w:sz w:val="14"/>
              </w:rPr>
            </w:pPr>
            <w:r>
              <w:rPr>
                <w:sz w:val="14"/>
              </w:rPr>
              <w:t>31,16</w:t>
            </w:r>
          </w:p>
        </w:tc>
        <w:tc>
          <w:tcPr>
            <w:tcW w:w="1426" w:type="dxa"/>
            <w:vMerge w:val="restart"/>
            <w:tcBorders>
              <w:left w:val="single" w:sz="2" w:space="0" w:color="000000"/>
              <w:right w:val="nil"/>
            </w:tcBorders>
          </w:tcPr>
          <w:p w:rsidR="007D06F2" w:rsidRDefault="007D06F2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7D06F2">
        <w:trPr>
          <w:trHeight w:val="206"/>
        </w:trPr>
        <w:tc>
          <w:tcPr>
            <w:tcW w:w="696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D06F2" w:rsidRDefault="002F3A74">
            <w:pPr>
              <w:pStyle w:val="TableParagraph"/>
              <w:spacing w:before="20"/>
              <w:ind w:left="189"/>
              <w:jc w:val="left"/>
              <w:rPr>
                <w:sz w:val="14"/>
              </w:rPr>
            </w:pPr>
            <w:r>
              <w:rPr>
                <w:sz w:val="14"/>
              </w:rPr>
              <w:t>PESSOAL E ENCARGOS SOCIAIS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06F2" w:rsidRDefault="002F3A74">
            <w:pPr>
              <w:pStyle w:val="TableParagraph"/>
              <w:spacing w:before="20"/>
              <w:ind w:right="182"/>
              <w:rPr>
                <w:sz w:val="14"/>
              </w:rPr>
            </w:pPr>
            <w:r>
              <w:rPr>
                <w:sz w:val="14"/>
              </w:rPr>
              <w:t>1.947.752,74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06F2" w:rsidRDefault="002F3A74">
            <w:pPr>
              <w:pStyle w:val="TableParagraph"/>
              <w:spacing w:before="20"/>
              <w:ind w:right="151"/>
              <w:rPr>
                <w:sz w:val="14"/>
              </w:rPr>
            </w:pPr>
            <w:r>
              <w:rPr>
                <w:sz w:val="14"/>
              </w:rPr>
              <w:t>1.950.371,46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06F2" w:rsidRDefault="002F3A74">
            <w:pPr>
              <w:pStyle w:val="TableParagraph"/>
              <w:spacing w:before="20"/>
              <w:ind w:right="122"/>
              <w:rPr>
                <w:sz w:val="14"/>
              </w:rPr>
            </w:pPr>
            <w:r>
              <w:rPr>
                <w:sz w:val="14"/>
              </w:rPr>
              <w:t>541.981,45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06F2" w:rsidRDefault="002F3A74">
            <w:pPr>
              <w:pStyle w:val="TableParagraph"/>
              <w:spacing w:before="20"/>
              <w:ind w:right="122"/>
              <w:rPr>
                <w:sz w:val="14"/>
              </w:rPr>
            </w:pPr>
            <w:r>
              <w:rPr>
                <w:sz w:val="14"/>
              </w:rPr>
              <w:t>27,79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06F2" w:rsidRDefault="002F3A74">
            <w:pPr>
              <w:pStyle w:val="TableParagraph"/>
              <w:spacing w:before="20"/>
              <w:ind w:right="134"/>
              <w:rPr>
                <w:sz w:val="14"/>
              </w:rPr>
            </w:pPr>
            <w:r>
              <w:rPr>
                <w:sz w:val="14"/>
              </w:rPr>
              <w:t>526.764,78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06F2" w:rsidRDefault="002F3A74">
            <w:pPr>
              <w:pStyle w:val="TableParagraph"/>
              <w:spacing w:before="20"/>
              <w:ind w:right="120"/>
              <w:rPr>
                <w:sz w:val="14"/>
              </w:rPr>
            </w:pPr>
            <w:r>
              <w:rPr>
                <w:sz w:val="14"/>
              </w:rPr>
              <w:t>27,01</w:t>
            </w:r>
          </w:p>
        </w:tc>
        <w:tc>
          <w:tcPr>
            <w:tcW w:w="1426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7D06F2" w:rsidRDefault="007D06F2">
            <w:pPr>
              <w:rPr>
                <w:sz w:val="2"/>
                <w:szCs w:val="2"/>
              </w:rPr>
            </w:pPr>
          </w:p>
        </w:tc>
      </w:tr>
      <w:tr w:rsidR="007D06F2">
        <w:trPr>
          <w:trHeight w:val="206"/>
        </w:trPr>
        <w:tc>
          <w:tcPr>
            <w:tcW w:w="696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D06F2" w:rsidRDefault="002F3A74">
            <w:pPr>
              <w:pStyle w:val="TableParagraph"/>
              <w:ind w:left="189"/>
              <w:jc w:val="left"/>
              <w:rPr>
                <w:sz w:val="14"/>
              </w:rPr>
            </w:pPr>
            <w:r>
              <w:rPr>
                <w:sz w:val="14"/>
              </w:rPr>
              <w:t>JUROS E ENCARGOS DA DIVIDA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06F2" w:rsidRDefault="002F3A74">
            <w:pPr>
              <w:pStyle w:val="TableParagraph"/>
              <w:ind w:right="18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06F2" w:rsidRDefault="002F3A74">
            <w:pPr>
              <w:pStyle w:val="TableParagraph"/>
              <w:ind w:right="15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06F2" w:rsidRDefault="002F3A74">
            <w:pPr>
              <w:pStyle w:val="TableParagraph"/>
              <w:ind w:right="12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06F2" w:rsidRDefault="002F3A74">
            <w:pPr>
              <w:pStyle w:val="TableParagraph"/>
              <w:ind w:right="12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06F2" w:rsidRDefault="002F3A74">
            <w:pPr>
              <w:pStyle w:val="TableParagraph"/>
              <w:ind w:right="13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06F2" w:rsidRDefault="002F3A74">
            <w:pPr>
              <w:pStyle w:val="TableParagraph"/>
              <w:ind w:right="12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26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7D06F2" w:rsidRDefault="007D06F2">
            <w:pPr>
              <w:rPr>
                <w:sz w:val="2"/>
                <w:szCs w:val="2"/>
              </w:rPr>
            </w:pPr>
          </w:p>
        </w:tc>
      </w:tr>
      <w:tr w:rsidR="007D06F2">
        <w:trPr>
          <w:trHeight w:val="206"/>
        </w:trPr>
        <w:tc>
          <w:tcPr>
            <w:tcW w:w="696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D06F2" w:rsidRDefault="002F3A74">
            <w:pPr>
              <w:pStyle w:val="TableParagraph"/>
              <w:spacing w:before="20"/>
              <w:ind w:left="189"/>
              <w:jc w:val="left"/>
              <w:rPr>
                <w:sz w:val="14"/>
              </w:rPr>
            </w:pPr>
            <w:r>
              <w:rPr>
                <w:sz w:val="14"/>
              </w:rPr>
              <w:t>OUTRAS DESPESAS CORRENTES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06F2" w:rsidRDefault="002F3A74">
            <w:pPr>
              <w:pStyle w:val="TableParagraph"/>
              <w:spacing w:before="20"/>
              <w:ind w:right="182"/>
              <w:rPr>
                <w:sz w:val="14"/>
              </w:rPr>
            </w:pPr>
            <w:r>
              <w:rPr>
                <w:sz w:val="14"/>
              </w:rPr>
              <w:t>1.212.200,00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06F2" w:rsidRDefault="002F3A74">
            <w:pPr>
              <w:pStyle w:val="TableParagraph"/>
              <w:spacing w:before="20"/>
              <w:ind w:right="151"/>
              <w:rPr>
                <w:sz w:val="14"/>
              </w:rPr>
            </w:pPr>
            <w:r>
              <w:rPr>
                <w:sz w:val="14"/>
              </w:rPr>
              <w:t>1.716.927,17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06F2" w:rsidRDefault="002F3A74">
            <w:pPr>
              <w:pStyle w:val="TableParagraph"/>
              <w:spacing w:before="20"/>
              <w:ind w:right="122"/>
              <w:rPr>
                <w:sz w:val="14"/>
              </w:rPr>
            </w:pPr>
            <w:r>
              <w:rPr>
                <w:sz w:val="14"/>
              </w:rPr>
              <w:t>1.031.453,15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06F2" w:rsidRDefault="002F3A74">
            <w:pPr>
              <w:pStyle w:val="TableParagraph"/>
              <w:spacing w:before="20"/>
              <w:ind w:right="122"/>
              <w:rPr>
                <w:sz w:val="14"/>
              </w:rPr>
            </w:pPr>
            <w:r>
              <w:rPr>
                <w:sz w:val="14"/>
              </w:rPr>
              <w:t>60,08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06F2" w:rsidRDefault="002F3A74">
            <w:pPr>
              <w:pStyle w:val="TableParagraph"/>
              <w:spacing w:before="20"/>
              <w:ind w:right="134"/>
              <w:rPr>
                <w:sz w:val="14"/>
              </w:rPr>
            </w:pPr>
            <w:r>
              <w:rPr>
                <w:sz w:val="14"/>
              </w:rPr>
              <w:t>616.076,31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06F2" w:rsidRDefault="002F3A74">
            <w:pPr>
              <w:pStyle w:val="TableParagraph"/>
              <w:spacing w:before="20"/>
              <w:ind w:right="120"/>
              <w:rPr>
                <w:sz w:val="14"/>
              </w:rPr>
            </w:pPr>
            <w:r>
              <w:rPr>
                <w:sz w:val="14"/>
              </w:rPr>
              <w:t>35,88</w:t>
            </w:r>
          </w:p>
        </w:tc>
        <w:tc>
          <w:tcPr>
            <w:tcW w:w="1426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7D06F2" w:rsidRDefault="007D06F2">
            <w:pPr>
              <w:rPr>
                <w:sz w:val="2"/>
                <w:szCs w:val="2"/>
              </w:rPr>
            </w:pPr>
          </w:p>
        </w:tc>
      </w:tr>
      <w:tr w:rsidR="007D06F2">
        <w:trPr>
          <w:trHeight w:val="206"/>
        </w:trPr>
        <w:tc>
          <w:tcPr>
            <w:tcW w:w="696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D06F2" w:rsidRDefault="002F3A74">
            <w:pPr>
              <w:pStyle w:val="TableParagraph"/>
              <w:ind w:left="100"/>
              <w:jc w:val="left"/>
              <w:rPr>
                <w:sz w:val="14"/>
              </w:rPr>
            </w:pPr>
            <w:r>
              <w:rPr>
                <w:sz w:val="14"/>
              </w:rPr>
              <w:t>DESPESAS DE CAPITAL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06F2" w:rsidRDefault="002F3A74">
            <w:pPr>
              <w:pStyle w:val="TableParagraph"/>
              <w:ind w:right="182"/>
              <w:rPr>
                <w:sz w:val="14"/>
              </w:rPr>
            </w:pPr>
            <w:r>
              <w:rPr>
                <w:sz w:val="14"/>
              </w:rPr>
              <w:t>208.500,00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06F2" w:rsidRDefault="002F3A74">
            <w:pPr>
              <w:pStyle w:val="TableParagraph"/>
              <w:ind w:right="151"/>
              <w:rPr>
                <w:sz w:val="14"/>
              </w:rPr>
            </w:pPr>
            <w:r>
              <w:rPr>
                <w:sz w:val="14"/>
              </w:rPr>
              <w:t>500.145,23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06F2" w:rsidRDefault="002F3A74">
            <w:pPr>
              <w:pStyle w:val="TableParagraph"/>
              <w:ind w:right="122"/>
              <w:rPr>
                <w:sz w:val="14"/>
              </w:rPr>
            </w:pPr>
            <w:r>
              <w:rPr>
                <w:sz w:val="14"/>
              </w:rPr>
              <w:t>2.349,00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06F2" w:rsidRDefault="002F3A74">
            <w:pPr>
              <w:pStyle w:val="TableParagraph"/>
              <w:ind w:right="122"/>
              <w:rPr>
                <w:sz w:val="14"/>
              </w:rPr>
            </w:pPr>
            <w:r>
              <w:rPr>
                <w:sz w:val="14"/>
              </w:rPr>
              <w:t>0,47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06F2" w:rsidRDefault="002F3A74">
            <w:pPr>
              <w:pStyle w:val="TableParagraph"/>
              <w:ind w:right="134"/>
              <w:rPr>
                <w:sz w:val="14"/>
              </w:rPr>
            </w:pPr>
            <w:r>
              <w:rPr>
                <w:sz w:val="14"/>
              </w:rPr>
              <w:t>2.349,00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06F2" w:rsidRDefault="002F3A74">
            <w:pPr>
              <w:pStyle w:val="TableParagraph"/>
              <w:ind w:right="120"/>
              <w:rPr>
                <w:sz w:val="14"/>
              </w:rPr>
            </w:pPr>
            <w:r>
              <w:rPr>
                <w:sz w:val="14"/>
              </w:rPr>
              <w:t>0,47</w:t>
            </w:r>
          </w:p>
        </w:tc>
        <w:tc>
          <w:tcPr>
            <w:tcW w:w="1426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7D06F2" w:rsidRDefault="007D06F2">
            <w:pPr>
              <w:rPr>
                <w:sz w:val="2"/>
                <w:szCs w:val="2"/>
              </w:rPr>
            </w:pPr>
          </w:p>
        </w:tc>
      </w:tr>
      <w:tr w:rsidR="007D06F2">
        <w:trPr>
          <w:trHeight w:val="206"/>
        </w:trPr>
        <w:tc>
          <w:tcPr>
            <w:tcW w:w="696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D06F2" w:rsidRDefault="002F3A74">
            <w:pPr>
              <w:pStyle w:val="TableParagraph"/>
              <w:spacing w:before="20"/>
              <w:ind w:left="189"/>
              <w:jc w:val="left"/>
              <w:rPr>
                <w:sz w:val="14"/>
              </w:rPr>
            </w:pPr>
            <w:r>
              <w:rPr>
                <w:sz w:val="14"/>
              </w:rPr>
              <w:t>INVESTIMENTOS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06F2" w:rsidRDefault="002F3A74">
            <w:pPr>
              <w:pStyle w:val="TableParagraph"/>
              <w:spacing w:before="20"/>
              <w:ind w:right="182"/>
              <w:rPr>
                <w:sz w:val="14"/>
              </w:rPr>
            </w:pPr>
            <w:r>
              <w:rPr>
                <w:sz w:val="14"/>
              </w:rPr>
              <w:t>208.500,00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06F2" w:rsidRDefault="002F3A74">
            <w:pPr>
              <w:pStyle w:val="TableParagraph"/>
              <w:spacing w:before="20"/>
              <w:ind w:right="151"/>
              <w:rPr>
                <w:sz w:val="14"/>
              </w:rPr>
            </w:pPr>
            <w:r>
              <w:rPr>
                <w:sz w:val="14"/>
              </w:rPr>
              <w:t>500.145,23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06F2" w:rsidRDefault="002F3A74">
            <w:pPr>
              <w:pStyle w:val="TableParagraph"/>
              <w:spacing w:before="20"/>
              <w:ind w:right="122"/>
              <w:rPr>
                <w:sz w:val="14"/>
              </w:rPr>
            </w:pPr>
            <w:r>
              <w:rPr>
                <w:sz w:val="14"/>
              </w:rPr>
              <w:t>2.349,00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06F2" w:rsidRDefault="002F3A74">
            <w:pPr>
              <w:pStyle w:val="TableParagraph"/>
              <w:spacing w:before="20"/>
              <w:ind w:right="122"/>
              <w:rPr>
                <w:sz w:val="14"/>
              </w:rPr>
            </w:pPr>
            <w:r>
              <w:rPr>
                <w:sz w:val="14"/>
              </w:rPr>
              <w:t>0,47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06F2" w:rsidRDefault="002F3A74">
            <w:pPr>
              <w:pStyle w:val="TableParagraph"/>
              <w:spacing w:before="20"/>
              <w:ind w:right="134"/>
              <w:rPr>
                <w:sz w:val="14"/>
              </w:rPr>
            </w:pPr>
            <w:r>
              <w:rPr>
                <w:sz w:val="14"/>
              </w:rPr>
              <w:t>2.349,00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06F2" w:rsidRDefault="002F3A74">
            <w:pPr>
              <w:pStyle w:val="TableParagraph"/>
              <w:spacing w:before="20"/>
              <w:ind w:right="120"/>
              <w:rPr>
                <w:sz w:val="14"/>
              </w:rPr>
            </w:pPr>
            <w:r>
              <w:rPr>
                <w:sz w:val="14"/>
              </w:rPr>
              <w:t>0,47</w:t>
            </w:r>
          </w:p>
        </w:tc>
        <w:tc>
          <w:tcPr>
            <w:tcW w:w="1426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7D06F2" w:rsidRDefault="007D06F2">
            <w:pPr>
              <w:rPr>
                <w:sz w:val="2"/>
                <w:szCs w:val="2"/>
              </w:rPr>
            </w:pPr>
          </w:p>
        </w:tc>
      </w:tr>
      <w:tr w:rsidR="007D06F2">
        <w:trPr>
          <w:trHeight w:val="206"/>
        </w:trPr>
        <w:tc>
          <w:tcPr>
            <w:tcW w:w="696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D06F2" w:rsidRDefault="002F3A74">
            <w:pPr>
              <w:pStyle w:val="TableParagraph"/>
              <w:ind w:left="189"/>
              <w:jc w:val="left"/>
              <w:rPr>
                <w:sz w:val="14"/>
              </w:rPr>
            </w:pPr>
            <w:r>
              <w:rPr>
                <w:sz w:val="14"/>
              </w:rPr>
              <w:t>INVERSOES FINANCEIRAS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06F2" w:rsidRDefault="002F3A74">
            <w:pPr>
              <w:pStyle w:val="TableParagraph"/>
              <w:ind w:right="18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06F2" w:rsidRDefault="002F3A74">
            <w:pPr>
              <w:pStyle w:val="TableParagraph"/>
              <w:ind w:right="15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06F2" w:rsidRDefault="002F3A74">
            <w:pPr>
              <w:pStyle w:val="TableParagraph"/>
              <w:ind w:right="12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06F2" w:rsidRDefault="002F3A74">
            <w:pPr>
              <w:pStyle w:val="TableParagraph"/>
              <w:ind w:right="12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06F2" w:rsidRDefault="002F3A74">
            <w:pPr>
              <w:pStyle w:val="TableParagraph"/>
              <w:ind w:right="13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06F2" w:rsidRDefault="002F3A74">
            <w:pPr>
              <w:pStyle w:val="TableParagraph"/>
              <w:ind w:right="12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26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7D06F2" w:rsidRDefault="007D06F2">
            <w:pPr>
              <w:rPr>
                <w:sz w:val="2"/>
                <w:szCs w:val="2"/>
              </w:rPr>
            </w:pPr>
          </w:p>
        </w:tc>
      </w:tr>
      <w:tr w:rsidR="007D06F2">
        <w:trPr>
          <w:trHeight w:val="234"/>
        </w:trPr>
        <w:tc>
          <w:tcPr>
            <w:tcW w:w="6960" w:type="dxa"/>
            <w:tcBorders>
              <w:top w:val="nil"/>
              <w:left w:val="nil"/>
              <w:right w:val="single" w:sz="2" w:space="0" w:color="000000"/>
            </w:tcBorders>
          </w:tcPr>
          <w:p w:rsidR="007D06F2" w:rsidRDefault="002F3A74">
            <w:pPr>
              <w:pStyle w:val="TableParagraph"/>
              <w:spacing w:before="20"/>
              <w:ind w:left="189"/>
              <w:jc w:val="left"/>
              <w:rPr>
                <w:sz w:val="14"/>
              </w:rPr>
            </w:pPr>
            <w:r>
              <w:rPr>
                <w:sz w:val="14"/>
              </w:rPr>
              <w:t>AMORTIZACAO DA DIVIDA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7D06F2" w:rsidRDefault="002F3A74">
            <w:pPr>
              <w:pStyle w:val="TableParagraph"/>
              <w:spacing w:before="20"/>
              <w:ind w:right="18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7D06F2" w:rsidRDefault="002F3A74">
            <w:pPr>
              <w:pStyle w:val="TableParagraph"/>
              <w:spacing w:before="20"/>
              <w:ind w:right="15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7D06F2" w:rsidRDefault="002F3A74">
            <w:pPr>
              <w:pStyle w:val="TableParagraph"/>
              <w:spacing w:before="20"/>
              <w:ind w:right="12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7D06F2" w:rsidRDefault="002F3A74">
            <w:pPr>
              <w:pStyle w:val="TableParagraph"/>
              <w:spacing w:before="20"/>
              <w:ind w:right="12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7D06F2" w:rsidRDefault="002F3A74">
            <w:pPr>
              <w:pStyle w:val="TableParagraph"/>
              <w:spacing w:before="20"/>
              <w:ind w:right="13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7D06F2" w:rsidRDefault="002F3A74">
            <w:pPr>
              <w:pStyle w:val="TableParagraph"/>
              <w:spacing w:before="20"/>
              <w:ind w:right="12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26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7D06F2" w:rsidRDefault="007D06F2">
            <w:pPr>
              <w:rPr>
                <w:sz w:val="2"/>
                <w:szCs w:val="2"/>
              </w:rPr>
            </w:pPr>
          </w:p>
        </w:tc>
      </w:tr>
      <w:tr w:rsidR="007D06F2">
        <w:trPr>
          <w:trHeight w:val="205"/>
        </w:trPr>
        <w:tc>
          <w:tcPr>
            <w:tcW w:w="6960" w:type="dxa"/>
            <w:tcBorders>
              <w:left w:val="nil"/>
              <w:right w:val="single" w:sz="2" w:space="0" w:color="000000"/>
            </w:tcBorders>
          </w:tcPr>
          <w:p w:rsidR="007D06F2" w:rsidRDefault="002F3A74">
            <w:pPr>
              <w:pStyle w:val="TableParagraph"/>
              <w:spacing w:before="0" w:line="152" w:lineRule="exact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>TOTAL DAS DESPESAS COM SAÚDE (IV)</w:t>
            </w:r>
          </w:p>
        </w:tc>
        <w:tc>
          <w:tcPr>
            <w:tcW w:w="1351" w:type="dxa"/>
            <w:tcBorders>
              <w:left w:val="single" w:sz="2" w:space="0" w:color="000000"/>
              <w:right w:val="single" w:sz="2" w:space="0" w:color="000000"/>
            </w:tcBorders>
          </w:tcPr>
          <w:p w:rsidR="007D06F2" w:rsidRDefault="002F3A74">
            <w:pPr>
              <w:pStyle w:val="TableParagraph"/>
              <w:spacing w:before="0" w:line="152" w:lineRule="exact"/>
              <w:ind w:right="182"/>
              <w:rPr>
                <w:sz w:val="14"/>
              </w:rPr>
            </w:pPr>
            <w:r>
              <w:rPr>
                <w:sz w:val="14"/>
              </w:rPr>
              <w:t>3.368.452,74</w:t>
            </w:r>
          </w:p>
        </w:tc>
        <w:tc>
          <w:tcPr>
            <w:tcW w:w="1349" w:type="dxa"/>
            <w:tcBorders>
              <w:left w:val="single" w:sz="2" w:space="0" w:color="000000"/>
              <w:right w:val="single" w:sz="2" w:space="0" w:color="000000"/>
            </w:tcBorders>
          </w:tcPr>
          <w:p w:rsidR="007D06F2" w:rsidRDefault="002F3A74">
            <w:pPr>
              <w:pStyle w:val="TableParagraph"/>
              <w:spacing w:before="0" w:line="152" w:lineRule="exact"/>
              <w:ind w:right="151"/>
              <w:rPr>
                <w:sz w:val="14"/>
              </w:rPr>
            </w:pPr>
            <w:r>
              <w:rPr>
                <w:sz w:val="14"/>
              </w:rPr>
              <w:t>4.167.443,86</w:t>
            </w:r>
          </w:p>
        </w:tc>
        <w:tc>
          <w:tcPr>
            <w:tcW w:w="1351" w:type="dxa"/>
            <w:tcBorders>
              <w:left w:val="single" w:sz="2" w:space="0" w:color="000000"/>
              <w:right w:val="single" w:sz="2" w:space="0" w:color="000000"/>
            </w:tcBorders>
          </w:tcPr>
          <w:p w:rsidR="007D06F2" w:rsidRDefault="002F3A74">
            <w:pPr>
              <w:pStyle w:val="TableParagraph"/>
              <w:spacing w:before="0" w:line="152" w:lineRule="exact"/>
              <w:ind w:right="122"/>
              <w:rPr>
                <w:sz w:val="14"/>
              </w:rPr>
            </w:pPr>
            <w:r>
              <w:rPr>
                <w:sz w:val="14"/>
              </w:rPr>
              <w:t>1.575.783,60</w:t>
            </w:r>
          </w:p>
        </w:tc>
        <w:tc>
          <w:tcPr>
            <w:tcW w:w="960" w:type="dxa"/>
            <w:tcBorders>
              <w:left w:val="single" w:sz="2" w:space="0" w:color="000000"/>
              <w:right w:val="single" w:sz="2" w:space="0" w:color="000000"/>
            </w:tcBorders>
          </w:tcPr>
          <w:p w:rsidR="007D06F2" w:rsidRDefault="002F3A74">
            <w:pPr>
              <w:pStyle w:val="TableParagraph"/>
              <w:spacing w:before="0" w:line="152" w:lineRule="exact"/>
              <w:ind w:right="122"/>
              <w:rPr>
                <w:sz w:val="14"/>
              </w:rPr>
            </w:pPr>
            <w:r>
              <w:rPr>
                <w:sz w:val="14"/>
              </w:rPr>
              <w:t>37,81</w:t>
            </w:r>
          </w:p>
        </w:tc>
        <w:tc>
          <w:tcPr>
            <w:tcW w:w="1349" w:type="dxa"/>
            <w:tcBorders>
              <w:left w:val="single" w:sz="2" w:space="0" w:color="000000"/>
              <w:right w:val="single" w:sz="2" w:space="0" w:color="000000"/>
            </w:tcBorders>
          </w:tcPr>
          <w:p w:rsidR="007D06F2" w:rsidRDefault="002F3A74">
            <w:pPr>
              <w:pStyle w:val="TableParagraph"/>
              <w:spacing w:before="0" w:line="152" w:lineRule="exact"/>
              <w:ind w:right="151"/>
              <w:rPr>
                <w:sz w:val="14"/>
              </w:rPr>
            </w:pPr>
            <w:r>
              <w:rPr>
                <w:sz w:val="14"/>
              </w:rPr>
              <w:t>1.145.190,09</w:t>
            </w:r>
          </w:p>
        </w:tc>
        <w:tc>
          <w:tcPr>
            <w:tcW w:w="960" w:type="dxa"/>
            <w:tcBorders>
              <w:left w:val="single" w:sz="2" w:space="0" w:color="000000"/>
              <w:right w:val="single" w:sz="2" w:space="0" w:color="000000"/>
            </w:tcBorders>
          </w:tcPr>
          <w:p w:rsidR="007D06F2" w:rsidRDefault="002F3A74">
            <w:pPr>
              <w:pStyle w:val="TableParagraph"/>
              <w:spacing w:before="0" w:line="152" w:lineRule="exact"/>
              <w:ind w:right="120"/>
              <w:rPr>
                <w:sz w:val="14"/>
              </w:rPr>
            </w:pPr>
            <w:r>
              <w:rPr>
                <w:sz w:val="14"/>
              </w:rPr>
              <w:t>27,48</w:t>
            </w:r>
          </w:p>
        </w:tc>
        <w:tc>
          <w:tcPr>
            <w:tcW w:w="1426" w:type="dxa"/>
            <w:tcBorders>
              <w:left w:val="single" w:sz="2" w:space="0" w:color="000000"/>
              <w:right w:val="nil"/>
            </w:tcBorders>
          </w:tcPr>
          <w:p w:rsidR="007D06F2" w:rsidRDefault="007D06F2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</w:tbl>
    <w:p w:rsidR="007D06F2" w:rsidRDefault="007D06F2">
      <w:pPr>
        <w:pStyle w:val="Corpodetexto"/>
        <w:spacing w:before="1"/>
        <w:rPr>
          <w:sz w:val="22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0"/>
        <w:gridCol w:w="1351"/>
        <w:gridCol w:w="1349"/>
        <w:gridCol w:w="1351"/>
        <w:gridCol w:w="960"/>
        <w:gridCol w:w="1349"/>
        <w:gridCol w:w="960"/>
        <w:gridCol w:w="1426"/>
      </w:tblGrid>
      <w:tr w:rsidR="007D06F2">
        <w:trPr>
          <w:trHeight w:val="263"/>
        </w:trPr>
        <w:tc>
          <w:tcPr>
            <w:tcW w:w="6960" w:type="dxa"/>
            <w:vMerge w:val="restart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7D06F2" w:rsidRDefault="007D06F2">
            <w:pPr>
              <w:pStyle w:val="TableParagraph"/>
              <w:spacing w:before="8"/>
              <w:jc w:val="left"/>
              <w:rPr>
                <w:sz w:val="14"/>
              </w:rPr>
            </w:pPr>
          </w:p>
          <w:p w:rsidR="007D06F2" w:rsidRDefault="002F3A74">
            <w:pPr>
              <w:pStyle w:val="TableParagraph"/>
              <w:spacing w:before="0"/>
              <w:ind w:left="2366" w:right="940" w:hanging="1685"/>
              <w:jc w:val="left"/>
              <w:rPr>
                <w:sz w:val="16"/>
              </w:rPr>
            </w:pPr>
            <w:r>
              <w:rPr>
                <w:sz w:val="16"/>
                <w:u w:val="single"/>
              </w:rPr>
              <w:t>DESPESAS COM SAÚDE NÃO COMPUTADAS PARA FINS DE APURAÇÃO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>DO PERCENTUAL MÍNIMO</w:t>
            </w:r>
          </w:p>
        </w:tc>
        <w:tc>
          <w:tcPr>
            <w:tcW w:w="1351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7D06F2" w:rsidRDefault="002F3A74">
            <w:pPr>
              <w:pStyle w:val="TableParagraph"/>
              <w:spacing w:before="82"/>
              <w:ind w:left="441" w:hanging="101"/>
              <w:jc w:val="left"/>
              <w:rPr>
                <w:sz w:val="14"/>
              </w:rPr>
            </w:pPr>
            <w:r>
              <w:rPr>
                <w:sz w:val="14"/>
              </w:rPr>
              <w:t>DOTAÇÃO INICIAL</w:t>
            </w:r>
          </w:p>
        </w:tc>
        <w:tc>
          <w:tcPr>
            <w:tcW w:w="1349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7D06F2" w:rsidRDefault="002F3A74">
            <w:pPr>
              <w:pStyle w:val="TableParagraph"/>
              <w:spacing w:before="82"/>
              <w:ind w:left="249" w:firstLine="88"/>
              <w:jc w:val="left"/>
              <w:rPr>
                <w:sz w:val="14"/>
              </w:rPr>
            </w:pPr>
            <w:r>
              <w:rPr>
                <w:sz w:val="14"/>
              </w:rPr>
              <w:t>DOTAÇÃO ATUALIZADA</w:t>
            </w:r>
          </w:p>
        </w:tc>
        <w:tc>
          <w:tcPr>
            <w:tcW w:w="231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7D06F2" w:rsidRDefault="002F3A74">
            <w:pPr>
              <w:pStyle w:val="TableParagraph"/>
              <w:spacing w:before="37"/>
              <w:ind w:left="338"/>
              <w:jc w:val="left"/>
              <w:rPr>
                <w:sz w:val="14"/>
              </w:rPr>
            </w:pPr>
            <w:r>
              <w:rPr>
                <w:sz w:val="14"/>
              </w:rPr>
              <w:t>DESPESAS EMPENHADAS</w:t>
            </w:r>
          </w:p>
        </w:tc>
        <w:tc>
          <w:tcPr>
            <w:tcW w:w="230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7D06F2" w:rsidRDefault="002F3A74">
            <w:pPr>
              <w:pStyle w:val="TableParagraph"/>
              <w:spacing w:before="37"/>
              <w:ind w:left="410"/>
              <w:jc w:val="left"/>
              <w:rPr>
                <w:sz w:val="14"/>
              </w:rPr>
            </w:pPr>
            <w:r>
              <w:rPr>
                <w:sz w:val="14"/>
              </w:rPr>
              <w:t>DESPESAS LIQUIDADAS</w:t>
            </w:r>
          </w:p>
        </w:tc>
        <w:tc>
          <w:tcPr>
            <w:tcW w:w="1426" w:type="dxa"/>
            <w:vMerge w:val="restart"/>
            <w:tcBorders>
              <w:left w:val="single" w:sz="2" w:space="0" w:color="000000"/>
              <w:right w:val="nil"/>
            </w:tcBorders>
            <w:shd w:val="clear" w:color="auto" w:fill="DFDFDF"/>
          </w:tcPr>
          <w:p w:rsidR="007D06F2" w:rsidRDefault="002F3A74">
            <w:pPr>
              <w:pStyle w:val="TableParagraph"/>
              <w:spacing w:before="82"/>
              <w:ind w:left="367" w:right="125" w:hanging="200"/>
              <w:jc w:val="left"/>
              <w:rPr>
                <w:sz w:val="14"/>
              </w:rPr>
            </w:pPr>
            <w:r>
              <w:rPr>
                <w:sz w:val="14"/>
              </w:rPr>
              <w:t>Inscritas em Restos a Pagar Não Processados</w:t>
            </w:r>
          </w:p>
        </w:tc>
      </w:tr>
      <w:tr w:rsidR="007D06F2">
        <w:trPr>
          <w:trHeight w:val="582"/>
        </w:trPr>
        <w:tc>
          <w:tcPr>
            <w:tcW w:w="6960" w:type="dxa"/>
            <w:vMerge/>
            <w:tcBorders>
              <w:top w:val="nil"/>
              <w:left w:val="nil"/>
              <w:right w:val="single" w:sz="2" w:space="0" w:color="000000"/>
            </w:tcBorders>
            <w:shd w:val="clear" w:color="auto" w:fill="DFDFDF"/>
          </w:tcPr>
          <w:p w:rsidR="007D06F2" w:rsidRDefault="007D06F2"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7D06F2" w:rsidRDefault="007D06F2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7D06F2" w:rsidRDefault="007D06F2"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7D06F2" w:rsidRDefault="007D06F2">
            <w:pPr>
              <w:pStyle w:val="TableParagraph"/>
              <w:spacing w:before="1"/>
              <w:jc w:val="left"/>
              <w:rPr>
                <w:sz w:val="15"/>
              </w:rPr>
            </w:pPr>
          </w:p>
          <w:p w:rsidR="007D06F2" w:rsidRDefault="002F3A74">
            <w:pPr>
              <w:pStyle w:val="TableParagraph"/>
              <w:spacing w:before="0"/>
              <w:ind w:right="133"/>
              <w:rPr>
                <w:sz w:val="14"/>
              </w:rPr>
            </w:pPr>
            <w:r>
              <w:rPr>
                <w:sz w:val="14"/>
              </w:rPr>
              <w:t>Até o bimestre (h)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7D06F2" w:rsidRDefault="002F3A74">
            <w:pPr>
              <w:pStyle w:val="TableParagraph"/>
              <w:spacing w:before="99"/>
              <w:ind w:left="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%</w:t>
            </w:r>
          </w:p>
          <w:p w:rsidR="007D06F2" w:rsidRDefault="002F3A74">
            <w:pPr>
              <w:pStyle w:val="TableParagraph"/>
              <w:spacing w:before="62"/>
              <w:ind w:left="86" w:right="81"/>
              <w:jc w:val="center"/>
              <w:rPr>
                <w:sz w:val="14"/>
              </w:rPr>
            </w:pPr>
            <w:r>
              <w:rPr>
                <w:sz w:val="14"/>
              </w:rPr>
              <w:t>(h/IVf) x 100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7D06F2" w:rsidRDefault="007D06F2">
            <w:pPr>
              <w:pStyle w:val="TableParagraph"/>
              <w:spacing w:before="1"/>
              <w:jc w:val="left"/>
              <w:rPr>
                <w:sz w:val="15"/>
              </w:rPr>
            </w:pPr>
          </w:p>
          <w:p w:rsidR="007D06F2" w:rsidRDefault="002F3A74">
            <w:pPr>
              <w:pStyle w:val="TableParagraph"/>
              <w:spacing w:before="0"/>
              <w:ind w:right="165"/>
              <w:rPr>
                <w:sz w:val="14"/>
              </w:rPr>
            </w:pPr>
            <w:r>
              <w:rPr>
                <w:sz w:val="14"/>
              </w:rPr>
              <w:t>Até o bimestre (i)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7D06F2" w:rsidRDefault="002F3A74">
            <w:pPr>
              <w:pStyle w:val="TableParagraph"/>
              <w:spacing w:before="99"/>
              <w:ind w:left="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%</w:t>
            </w:r>
          </w:p>
          <w:p w:rsidR="007D06F2" w:rsidRDefault="002F3A74">
            <w:pPr>
              <w:pStyle w:val="TableParagraph"/>
              <w:spacing w:before="62"/>
              <w:ind w:left="83" w:right="81"/>
              <w:jc w:val="center"/>
              <w:rPr>
                <w:sz w:val="14"/>
              </w:rPr>
            </w:pPr>
            <w:r>
              <w:rPr>
                <w:sz w:val="14"/>
              </w:rPr>
              <w:t>(i/IVg) x 100</w:t>
            </w:r>
          </w:p>
        </w:tc>
        <w:tc>
          <w:tcPr>
            <w:tcW w:w="1426" w:type="dxa"/>
            <w:vMerge/>
            <w:tcBorders>
              <w:top w:val="nil"/>
              <w:left w:val="single" w:sz="2" w:space="0" w:color="000000"/>
              <w:right w:val="nil"/>
            </w:tcBorders>
            <w:shd w:val="clear" w:color="auto" w:fill="DFDFDF"/>
          </w:tcPr>
          <w:p w:rsidR="007D06F2" w:rsidRDefault="007D06F2">
            <w:pPr>
              <w:rPr>
                <w:sz w:val="2"/>
                <w:szCs w:val="2"/>
              </w:rPr>
            </w:pPr>
          </w:p>
        </w:tc>
      </w:tr>
      <w:tr w:rsidR="007D06F2">
        <w:trPr>
          <w:trHeight w:val="194"/>
        </w:trPr>
        <w:tc>
          <w:tcPr>
            <w:tcW w:w="6960" w:type="dxa"/>
            <w:tcBorders>
              <w:left w:val="nil"/>
              <w:bottom w:val="nil"/>
              <w:right w:val="single" w:sz="2" w:space="0" w:color="000000"/>
            </w:tcBorders>
          </w:tcPr>
          <w:p w:rsidR="007D06F2" w:rsidRDefault="002F3A74">
            <w:pPr>
              <w:pStyle w:val="TableParagraph"/>
              <w:spacing w:before="8"/>
              <w:ind w:left="9"/>
              <w:jc w:val="left"/>
              <w:rPr>
                <w:sz w:val="14"/>
              </w:rPr>
            </w:pPr>
            <w:r>
              <w:rPr>
                <w:sz w:val="14"/>
              </w:rPr>
              <w:t>DESPESAS COM INATIVOS E PENSIONISTAS</w:t>
            </w:r>
          </w:p>
        </w:tc>
        <w:tc>
          <w:tcPr>
            <w:tcW w:w="135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D06F2" w:rsidRDefault="002F3A74">
            <w:pPr>
              <w:pStyle w:val="TableParagraph"/>
              <w:spacing w:before="8"/>
              <w:ind w:right="18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D06F2" w:rsidRDefault="002F3A74">
            <w:pPr>
              <w:pStyle w:val="TableParagraph"/>
              <w:spacing w:before="8"/>
              <w:ind w:right="15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D06F2" w:rsidRDefault="002F3A74">
            <w:pPr>
              <w:pStyle w:val="TableParagraph"/>
              <w:spacing w:before="8"/>
              <w:ind w:right="12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6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D06F2" w:rsidRDefault="002F3A74">
            <w:pPr>
              <w:pStyle w:val="TableParagraph"/>
              <w:spacing w:before="8"/>
              <w:ind w:right="12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D06F2" w:rsidRDefault="002F3A74">
            <w:pPr>
              <w:pStyle w:val="TableParagraph"/>
              <w:spacing w:before="8"/>
              <w:ind w:right="13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6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D06F2" w:rsidRDefault="002F3A74">
            <w:pPr>
              <w:pStyle w:val="TableParagraph"/>
              <w:spacing w:before="8"/>
              <w:ind w:right="12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26" w:type="dxa"/>
            <w:vMerge w:val="restart"/>
            <w:tcBorders>
              <w:left w:val="single" w:sz="2" w:space="0" w:color="000000"/>
              <w:right w:val="nil"/>
            </w:tcBorders>
          </w:tcPr>
          <w:p w:rsidR="007D06F2" w:rsidRDefault="007D06F2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7D06F2">
        <w:trPr>
          <w:trHeight w:val="206"/>
        </w:trPr>
        <w:tc>
          <w:tcPr>
            <w:tcW w:w="696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D06F2" w:rsidRDefault="002F3A74">
            <w:pPr>
              <w:pStyle w:val="TableParagraph"/>
              <w:ind w:left="9"/>
              <w:jc w:val="left"/>
              <w:rPr>
                <w:sz w:val="14"/>
              </w:rPr>
            </w:pPr>
            <w:r>
              <w:rPr>
                <w:sz w:val="14"/>
              </w:rPr>
              <w:t>DESPESAS COM ASSISTÊNCIA À SAÚDE QUE NÃO ATENDE AO PRINCÍPIO DE ACESSO UNIVERSAL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06F2" w:rsidRDefault="002F3A74">
            <w:pPr>
              <w:pStyle w:val="TableParagraph"/>
              <w:ind w:right="18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06F2" w:rsidRDefault="002F3A74">
            <w:pPr>
              <w:pStyle w:val="TableParagraph"/>
              <w:ind w:right="15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06F2" w:rsidRDefault="002F3A74">
            <w:pPr>
              <w:pStyle w:val="TableParagraph"/>
              <w:ind w:right="12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06F2" w:rsidRDefault="002F3A74">
            <w:pPr>
              <w:pStyle w:val="TableParagraph"/>
              <w:ind w:right="12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06F2" w:rsidRDefault="002F3A74">
            <w:pPr>
              <w:pStyle w:val="TableParagraph"/>
              <w:ind w:right="13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06F2" w:rsidRDefault="002F3A74">
            <w:pPr>
              <w:pStyle w:val="TableParagraph"/>
              <w:ind w:right="12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26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7D06F2" w:rsidRDefault="007D06F2">
            <w:pPr>
              <w:rPr>
                <w:sz w:val="2"/>
                <w:szCs w:val="2"/>
              </w:rPr>
            </w:pPr>
          </w:p>
        </w:tc>
      </w:tr>
      <w:tr w:rsidR="007D06F2">
        <w:trPr>
          <w:trHeight w:val="206"/>
        </w:trPr>
        <w:tc>
          <w:tcPr>
            <w:tcW w:w="696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D06F2" w:rsidRDefault="002F3A74">
            <w:pPr>
              <w:pStyle w:val="TableParagraph"/>
              <w:spacing w:before="20"/>
              <w:ind w:left="9"/>
              <w:jc w:val="left"/>
              <w:rPr>
                <w:sz w:val="14"/>
              </w:rPr>
            </w:pPr>
            <w:r>
              <w:rPr>
                <w:sz w:val="14"/>
              </w:rPr>
              <w:t>DESPESAS CUSTEADAS COM OUTROS RECURSOS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06F2" w:rsidRDefault="002F3A74">
            <w:pPr>
              <w:pStyle w:val="TableParagraph"/>
              <w:spacing w:before="20"/>
              <w:ind w:right="182"/>
              <w:rPr>
                <w:sz w:val="14"/>
              </w:rPr>
            </w:pPr>
            <w:r>
              <w:rPr>
                <w:sz w:val="14"/>
              </w:rPr>
              <w:t>504.452,74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06F2" w:rsidRDefault="002F3A74">
            <w:pPr>
              <w:pStyle w:val="TableParagraph"/>
              <w:spacing w:before="20"/>
              <w:ind w:right="151"/>
              <w:rPr>
                <w:sz w:val="14"/>
              </w:rPr>
            </w:pPr>
            <w:r>
              <w:rPr>
                <w:sz w:val="14"/>
              </w:rPr>
              <w:t>953.443,86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06F2" w:rsidRDefault="002F3A74">
            <w:pPr>
              <w:pStyle w:val="TableParagraph"/>
              <w:spacing w:before="20"/>
              <w:ind w:right="122"/>
              <w:rPr>
                <w:sz w:val="14"/>
              </w:rPr>
            </w:pPr>
            <w:r>
              <w:rPr>
                <w:sz w:val="14"/>
              </w:rPr>
              <w:t>239.849,82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06F2" w:rsidRDefault="002F3A74">
            <w:pPr>
              <w:pStyle w:val="TableParagraph"/>
              <w:spacing w:before="20"/>
              <w:ind w:right="122"/>
              <w:rPr>
                <w:sz w:val="14"/>
              </w:rPr>
            </w:pPr>
            <w:r>
              <w:rPr>
                <w:sz w:val="14"/>
              </w:rPr>
              <w:t>15,22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06F2" w:rsidRDefault="002F3A74">
            <w:pPr>
              <w:pStyle w:val="TableParagraph"/>
              <w:spacing w:before="20"/>
              <w:ind w:right="134"/>
              <w:rPr>
                <w:sz w:val="14"/>
              </w:rPr>
            </w:pPr>
            <w:r>
              <w:rPr>
                <w:sz w:val="14"/>
              </w:rPr>
              <w:t>157.723,43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06F2" w:rsidRDefault="002F3A74">
            <w:pPr>
              <w:pStyle w:val="TableParagraph"/>
              <w:spacing w:before="20"/>
              <w:ind w:right="120"/>
              <w:rPr>
                <w:sz w:val="14"/>
              </w:rPr>
            </w:pPr>
            <w:r>
              <w:rPr>
                <w:sz w:val="14"/>
              </w:rPr>
              <w:t>13,77</w:t>
            </w:r>
          </w:p>
        </w:tc>
        <w:tc>
          <w:tcPr>
            <w:tcW w:w="1426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7D06F2" w:rsidRDefault="007D06F2">
            <w:pPr>
              <w:rPr>
                <w:sz w:val="2"/>
                <w:szCs w:val="2"/>
              </w:rPr>
            </w:pPr>
          </w:p>
        </w:tc>
      </w:tr>
      <w:tr w:rsidR="007D06F2">
        <w:trPr>
          <w:trHeight w:val="206"/>
        </w:trPr>
        <w:tc>
          <w:tcPr>
            <w:tcW w:w="696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D06F2" w:rsidRDefault="002F3A74">
            <w:pPr>
              <w:pStyle w:val="TableParagraph"/>
              <w:ind w:left="100"/>
              <w:jc w:val="left"/>
              <w:rPr>
                <w:sz w:val="14"/>
              </w:rPr>
            </w:pPr>
            <w:r>
              <w:rPr>
                <w:sz w:val="14"/>
              </w:rPr>
              <w:t>Recusros de Transferência do Sistema Único de Saúde - SUS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06F2" w:rsidRDefault="002F3A74">
            <w:pPr>
              <w:pStyle w:val="TableParagraph"/>
              <w:ind w:right="182"/>
              <w:rPr>
                <w:sz w:val="14"/>
              </w:rPr>
            </w:pPr>
            <w:r>
              <w:rPr>
                <w:sz w:val="14"/>
              </w:rPr>
              <w:t>504.452,74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06F2" w:rsidRDefault="002F3A74">
            <w:pPr>
              <w:pStyle w:val="TableParagraph"/>
              <w:ind w:right="151"/>
              <w:rPr>
                <w:sz w:val="14"/>
              </w:rPr>
            </w:pPr>
            <w:r>
              <w:rPr>
                <w:sz w:val="14"/>
              </w:rPr>
              <w:t>953.443,86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06F2" w:rsidRDefault="002F3A74">
            <w:pPr>
              <w:pStyle w:val="TableParagraph"/>
              <w:ind w:right="122"/>
              <w:rPr>
                <w:sz w:val="14"/>
              </w:rPr>
            </w:pPr>
            <w:r>
              <w:rPr>
                <w:sz w:val="14"/>
              </w:rPr>
              <w:t>239.849,82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06F2" w:rsidRDefault="002F3A74">
            <w:pPr>
              <w:pStyle w:val="TableParagraph"/>
              <w:ind w:right="122"/>
              <w:rPr>
                <w:sz w:val="14"/>
              </w:rPr>
            </w:pPr>
            <w:r>
              <w:rPr>
                <w:sz w:val="14"/>
              </w:rPr>
              <w:t>15,22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06F2" w:rsidRDefault="002F3A74">
            <w:pPr>
              <w:pStyle w:val="TableParagraph"/>
              <w:ind w:right="134"/>
              <w:rPr>
                <w:sz w:val="14"/>
              </w:rPr>
            </w:pPr>
            <w:r>
              <w:rPr>
                <w:sz w:val="14"/>
              </w:rPr>
              <w:t>157.723,43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06F2" w:rsidRDefault="002F3A74">
            <w:pPr>
              <w:pStyle w:val="TableParagraph"/>
              <w:ind w:right="120"/>
              <w:rPr>
                <w:sz w:val="14"/>
              </w:rPr>
            </w:pPr>
            <w:r>
              <w:rPr>
                <w:sz w:val="14"/>
              </w:rPr>
              <w:t>13,77</w:t>
            </w:r>
          </w:p>
        </w:tc>
        <w:tc>
          <w:tcPr>
            <w:tcW w:w="1426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7D06F2" w:rsidRDefault="007D06F2">
            <w:pPr>
              <w:rPr>
                <w:sz w:val="2"/>
                <w:szCs w:val="2"/>
              </w:rPr>
            </w:pPr>
          </w:p>
        </w:tc>
      </w:tr>
      <w:tr w:rsidR="007D06F2">
        <w:trPr>
          <w:trHeight w:val="206"/>
        </w:trPr>
        <w:tc>
          <w:tcPr>
            <w:tcW w:w="696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D06F2" w:rsidRDefault="002F3A74">
            <w:pPr>
              <w:pStyle w:val="TableParagraph"/>
              <w:spacing w:before="20"/>
              <w:ind w:left="100"/>
              <w:jc w:val="left"/>
              <w:rPr>
                <w:sz w:val="14"/>
              </w:rPr>
            </w:pPr>
            <w:r>
              <w:rPr>
                <w:sz w:val="14"/>
              </w:rPr>
              <w:t>Recursos de Operações de Crédito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06F2" w:rsidRDefault="002F3A74">
            <w:pPr>
              <w:pStyle w:val="TableParagraph"/>
              <w:spacing w:before="20"/>
              <w:ind w:right="18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06F2" w:rsidRDefault="002F3A74">
            <w:pPr>
              <w:pStyle w:val="TableParagraph"/>
              <w:spacing w:before="20"/>
              <w:ind w:right="15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06F2" w:rsidRDefault="002F3A74">
            <w:pPr>
              <w:pStyle w:val="TableParagraph"/>
              <w:spacing w:before="20"/>
              <w:ind w:right="12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06F2" w:rsidRDefault="002F3A74">
            <w:pPr>
              <w:pStyle w:val="TableParagraph"/>
              <w:spacing w:before="20"/>
              <w:ind w:right="12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06F2" w:rsidRDefault="002F3A74">
            <w:pPr>
              <w:pStyle w:val="TableParagraph"/>
              <w:spacing w:before="20"/>
              <w:ind w:right="13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06F2" w:rsidRDefault="002F3A74">
            <w:pPr>
              <w:pStyle w:val="TableParagraph"/>
              <w:spacing w:before="20"/>
              <w:ind w:right="12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26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7D06F2" w:rsidRDefault="007D06F2">
            <w:pPr>
              <w:rPr>
                <w:sz w:val="2"/>
                <w:szCs w:val="2"/>
              </w:rPr>
            </w:pPr>
          </w:p>
        </w:tc>
      </w:tr>
      <w:tr w:rsidR="007D06F2">
        <w:trPr>
          <w:trHeight w:val="206"/>
        </w:trPr>
        <w:tc>
          <w:tcPr>
            <w:tcW w:w="696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D06F2" w:rsidRDefault="002F3A74">
            <w:pPr>
              <w:pStyle w:val="TableParagraph"/>
              <w:ind w:left="100"/>
              <w:jc w:val="left"/>
              <w:rPr>
                <w:sz w:val="14"/>
              </w:rPr>
            </w:pPr>
            <w:r>
              <w:rPr>
                <w:sz w:val="14"/>
              </w:rPr>
              <w:t>Outros Recursos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06F2" w:rsidRDefault="002F3A74">
            <w:pPr>
              <w:pStyle w:val="TableParagraph"/>
              <w:ind w:right="18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06F2" w:rsidRDefault="002F3A74">
            <w:pPr>
              <w:pStyle w:val="TableParagraph"/>
              <w:ind w:right="15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06F2" w:rsidRDefault="002F3A74">
            <w:pPr>
              <w:pStyle w:val="TableParagraph"/>
              <w:ind w:right="12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06F2" w:rsidRDefault="002F3A74">
            <w:pPr>
              <w:pStyle w:val="TableParagraph"/>
              <w:ind w:right="12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06F2" w:rsidRDefault="002F3A74">
            <w:pPr>
              <w:pStyle w:val="TableParagraph"/>
              <w:ind w:right="13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06F2" w:rsidRDefault="002F3A74">
            <w:pPr>
              <w:pStyle w:val="TableParagraph"/>
              <w:ind w:right="12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26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7D06F2" w:rsidRDefault="007D06F2">
            <w:pPr>
              <w:rPr>
                <w:sz w:val="2"/>
                <w:szCs w:val="2"/>
              </w:rPr>
            </w:pPr>
          </w:p>
        </w:tc>
      </w:tr>
      <w:tr w:rsidR="007D06F2">
        <w:trPr>
          <w:trHeight w:val="206"/>
        </w:trPr>
        <w:tc>
          <w:tcPr>
            <w:tcW w:w="696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D06F2" w:rsidRDefault="002F3A74">
            <w:pPr>
              <w:pStyle w:val="TableParagraph"/>
              <w:spacing w:before="20"/>
              <w:ind w:left="9"/>
              <w:jc w:val="left"/>
              <w:rPr>
                <w:sz w:val="14"/>
              </w:rPr>
            </w:pPr>
            <w:r>
              <w:rPr>
                <w:sz w:val="14"/>
              </w:rPr>
              <w:t>OUTRAS OPERAÇÕES E SERVIÇOS NÃO COMPUTADOS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06F2" w:rsidRDefault="002F3A74">
            <w:pPr>
              <w:pStyle w:val="TableParagraph"/>
              <w:spacing w:before="20"/>
              <w:ind w:right="18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06F2" w:rsidRDefault="002F3A74">
            <w:pPr>
              <w:pStyle w:val="TableParagraph"/>
              <w:spacing w:before="20"/>
              <w:ind w:right="15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06F2" w:rsidRDefault="002F3A74">
            <w:pPr>
              <w:pStyle w:val="TableParagraph"/>
              <w:spacing w:before="20"/>
              <w:ind w:right="12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06F2" w:rsidRDefault="002F3A74">
            <w:pPr>
              <w:pStyle w:val="TableParagraph"/>
              <w:spacing w:before="20"/>
              <w:ind w:right="12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06F2" w:rsidRDefault="002F3A74">
            <w:pPr>
              <w:pStyle w:val="TableParagraph"/>
              <w:spacing w:before="20"/>
              <w:ind w:right="13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06F2" w:rsidRDefault="002F3A74">
            <w:pPr>
              <w:pStyle w:val="TableParagraph"/>
              <w:spacing w:before="20"/>
              <w:ind w:right="12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26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7D06F2" w:rsidRDefault="007D06F2">
            <w:pPr>
              <w:rPr>
                <w:sz w:val="2"/>
                <w:szCs w:val="2"/>
              </w:rPr>
            </w:pPr>
          </w:p>
        </w:tc>
      </w:tr>
      <w:tr w:rsidR="007D06F2">
        <w:trPr>
          <w:trHeight w:val="206"/>
        </w:trPr>
        <w:tc>
          <w:tcPr>
            <w:tcW w:w="696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D06F2" w:rsidRDefault="002F3A74">
            <w:pPr>
              <w:pStyle w:val="TableParagraph"/>
              <w:ind w:left="9"/>
              <w:jc w:val="left"/>
              <w:rPr>
                <w:sz w:val="14"/>
              </w:rPr>
            </w:pPr>
            <w:r>
              <w:rPr>
                <w:sz w:val="14"/>
              </w:rPr>
              <w:t>RESTOS A PAGAR NÃO PROCESSADOS INSC.INDEV.NO EXERCÍCIO S/DISPONIB.FINANCEIRA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06F2" w:rsidRDefault="002F3A74">
            <w:pPr>
              <w:pStyle w:val="TableParagraph"/>
              <w:ind w:right="18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06F2" w:rsidRDefault="002F3A74">
            <w:pPr>
              <w:pStyle w:val="TableParagraph"/>
              <w:ind w:right="15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06F2" w:rsidRDefault="002F3A74">
            <w:pPr>
              <w:pStyle w:val="TableParagraph"/>
              <w:ind w:right="12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06F2" w:rsidRDefault="002F3A74">
            <w:pPr>
              <w:pStyle w:val="TableParagraph"/>
              <w:ind w:right="12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06F2" w:rsidRDefault="002F3A74">
            <w:pPr>
              <w:pStyle w:val="TableParagraph"/>
              <w:ind w:right="13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06F2" w:rsidRDefault="002F3A74">
            <w:pPr>
              <w:pStyle w:val="TableParagraph"/>
              <w:ind w:right="12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26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7D06F2" w:rsidRDefault="007D06F2">
            <w:pPr>
              <w:rPr>
                <w:sz w:val="2"/>
                <w:szCs w:val="2"/>
              </w:rPr>
            </w:pPr>
          </w:p>
        </w:tc>
      </w:tr>
      <w:tr w:rsidR="007D06F2">
        <w:trPr>
          <w:trHeight w:val="206"/>
        </w:trPr>
        <w:tc>
          <w:tcPr>
            <w:tcW w:w="696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D06F2" w:rsidRDefault="002F3A74">
            <w:pPr>
              <w:pStyle w:val="TableParagraph"/>
              <w:spacing w:before="20"/>
              <w:ind w:left="9"/>
              <w:jc w:val="left"/>
              <w:rPr>
                <w:sz w:val="14"/>
              </w:rPr>
            </w:pPr>
            <w:r>
              <w:rPr>
                <w:sz w:val="14"/>
              </w:rPr>
              <w:t>DESPESAS C/DISPONIBILIDADE DE CAIXA VINCULADAS AOS RESTOS A PAGAR CANCELADOS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06F2" w:rsidRDefault="002F3A74">
            <w:pPr>
              <w:pStyle w:val="TableParagraph"/>
              <w:spacing w:before="20"/>
              <w:ind w:right="18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06F2" w:rsidRDefault="002F3A74">
            <w:pPr>
              <w:pStyle w:val="TableParagraph"/>
              <w:spacing w:before="20"/>
              <w:ind w:right="15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06F2" w:rsidRDefault="002F3A74">
            <w:pPr>
              <w:pStyle w:val="TableParagraph"/>
              <w:spacing w:before="20"/>
              <w:ind w:right="12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06F2" w:rsidRDefault="002F3A74">
            <w:pPr>
              <w:pStyle w:val="TableParagraph"/>
              <w:spacing w:before="20"/>
              <w:ind w:right="12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06F2" w:rsidRDefault="002F3A74">
            <w:pPr>
              <w:pStyle w:val="TableParagraph"/>
              <w:spacing w:before="20"/>
              <w:ind w:right="13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06F2" w:rsidRDefault="002F3A74">
            <w:pPr>
              <w:pStyle w:val="TableParagraph"/>
              <w:spacing w:before="20"/>
              <w:ind w:right="12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26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7D06F2" w:rsidRDefault="007D06F2">
            <w:pPr>
              <w:rPr>
                <w:sz w:val="2"/>
                <w:szCs w:val="2"/>
              </w:rPr>
            </w:pPr>
          </w:p>
        </w:tc>
      </w:tr>
      <w:tr w:rsidR="007D06F2">
        <w:trPr>
          <w:trHeight w:val="233"/>
        </w:trPr>
        <w:tc>
          <w:tcPr>
            <w:tcW w:w="6960" w:type="dxa"/>
            <w:tcBorders>
              <w:top w:val="nil"/>
              <w:left w:val="nil"/>
              <w:right w:val="single" w:sz="2" w:space="0" w:color="000000"/>
            </w:tcBorders>
          </w:tcPr>
          <w:p w:rsidR="007D06F2" w:rsidRDefault="002F3A74">
            <w:pPr>
              <w:pStyle w:val="TableParagraph"/>
              <w:ind w:left="9"/>
              <w:jc w:val="left"/>
              <w:rPr>
                <w:sz w:val="14"/>
              </w:rPr>
            </w:pPr>
            <w:r>
              <w:rPr>
                <w:sz w:val="14"/>
              </w:rPr>
              <w:t>DESPESAS CUSTEADAS C/RECURSOS VINC.À PARCELA DO % MÍNIMO NÃO APLICADA EM ASPS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7D06F2" w:rsidRDefault="002F3A74">
            <w:pPr>
              <w:pStyle w:val="TableParagraph"/>
              <w:ind w:right="18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7D06F2" w:rsidRDefault="002F3A74">
            <w:pPr>
              <w:pStyle w:val="TableParagraph"/>
              <w:ind w:right="15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7D06F2" w:rsidRDefault="002F3A74">
            <w:pPr>
              <w:pStyle w:val="TableParagraph"/>
              <w:ind w:right="12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7D06F2" w:rsidRDefault="002F3A74">
            <w:pPr>
              <w:pStyle w:val="TableParagraph"/>
              <w:ind w:right="12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7D06F2" w:rsidRDefault="002F3A74">
            <w:pPr>
              <w:pStyle w:val="TableParagraph"/>
              <w:ind w:right="134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7D06F2" w:rsidRDefault="002F3A74">
            <w:pPr>
              <w:pStyle w:val="TableParagraph"/>
              <w:ind w:right="12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26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7D06F2" w:rsidRDefault="007D06F2">
            <w:pPr>
              <w:rPr>
                <w:sz w:val="2"/>
                <w:szCs w:val="2"/>
              </w:rPr>
            </w:pPr>
          </w:p>
        </w:tc>
      </w:tr>
      <w:tr w:rsidR="007D06F2">
        <w:trPr>
          <w:trHeight w:val="208"/>
        </w:trPr>
        <w:tc>
          <w:tcPr>
            <w:tcW w:w="6960" w:type="dxa"/>
            <w:tcBorders>
              <w:left w:val="nil"/>
              <w:right w:val="single" w:sz="2" w:space="0" w:color="000000"/>
            </w:tcBorders>
          </w:tcPr>
          <w:p w:rsidR="007D06F2" w:rsidRDefault="002F3A74">
            <w:pPr>
              <w:pStyle w:val="TableParagraph"/>
              <w:spacing w:before="0" w:line="155" w:lineRule="exact"/>
              <w:ind w:left="9"/>
              <w:jc w:val="left"/>
              <w:rPr>
                <w:sz w:val="14"/>
              </w:rPr>
            </w:pPr>
            <w:r>
              <w:rPr>
                <w:sz w:val="14"/>
              </w:rPr>
              <w:t>TOTAL DAS DESPESAS NÃO COMPUTADAS (V)</w:t>
            </w:r>
          </w:p>
        </w:tc>
        <w:tc>
          <w:tcPr>
            <w:tcW w:w="1351" w:type="dxa"/>
            <w:tcBorders>
              <w:left w:val="single" w:sz="2" w:space="0" w:color="000000"/>
              <w:right w:val="single" w:sz="2" w:space="0" w:color="000000"/>
            </w:tcBorders>
          </w:tcPr>
          <w:p w:rsidR="007D06F2" w:rsidRDefault="002F3A74">
            <w:pPr>
              <w:pStyle w:val="TableParagraph"/>
              <w:spacing w:before="0" w:line="155" w:lineRule="exact"/>
              <w:ind w:right="182"/>
              <w:rPr>
                <w:sz w:val="14"/>
              </w:rPr>
            </w:pPr>
            <w:r>
              <w:rPr>
                <w:sz w:val="14"/>
              </w:rPr>
              <w:t>504.452,74</w:t>
            </w:r>
          </w:p>
        </w:tc>
        <w:tc>
          <w:tcPr>
            <w:tcW w:w="1349" w:type="dxa"/>
            <w:tcBorders>
              <w:left w:val="single" w:sz="2" w:space="0" w:color="000000"/>
              <w:right w:val="single" w:sz="2" w:space="0" w:color="000000"/>
            </w:tcBorders>
          </w:tcPr>
          <w:p w:rsidR="007D06F2" w:rsidRDefault="002F3A74">
            <w:pPr>
              <w:pStyle w:val="TableParagraph"/>
              <w:spacing w:before="0" w:line="155" w:lineRule="exact"/>
              <w:ind w:right="151"/>
              <w:rPr>
                <w:sz w:val="14"/>
              </w:rPr>
            </w:pPr>
            <w:r>
              <w:rPr>
                <w:sz w:val="14"/>
              </w:rPr>
              <w:t>953.443,86</w:t>
            </w:r>
          </w:p>
        </w:tc>
        <w:tc>
          <w:tcPr>
            <w:tcW w:w="1351" w:type="dxa"/>
            <w:tcBorders>
              <w:left w:val="single" w:sz="2" w:space="0" w:color="000000"/>
              <w:right w:val="single" w:sz="2" w:space="0" w:color="000000"/>
            </w:tcBorders>
          </w:tcPr>
          <w:p w:rsidR="007D06F2" w:rsidRDefault="002F3A74">
            <w:pPr>
              <w:pStyle w:val="TableParagraph"/>
              <w:spacing w:before="0" w:line="155" w:lineRule="exact"/>
              <w:ind w:right="122"/>
              <w:rPr>
                <w:sz w:val="14"/>
              </w:rPr>
            </w:pPr>
            <w:r>
              <w:rPr>
                <w:sz w:val="14"/>
              </w:rPr>
              <w:t>239.849,82</w:t>
            </w:r>
          </w:p>
        </w:tc>
        <w:tc>
          <w:tcPr>
            <w:tcW w:w="960" w:type="dxa"/>
            <w:tcBorders>
              <w:left w:val="single" w:sz="2" w:space="0" w:color="000000"/>
              <w:right w:val="single" w:sz="2" w:space="0" w:color="000000"/>
            </w:tcBorders>
          </w:tcPr>
          <w:p w:rsidR="007D06F2" w:rsidRDefault="002F3A74">
            <w:pPr>
              <w:pStyle w:val="TableParagraph"/>
              <w:spacing w:before="0" w:line="155" w:lineRule="exact"/>
              <w:ind w:right="122"/>
              <w:rPr>
                <w:sz w:val="14"/>
              </w:rPr>
            </w:pPr>
            <w:r>
              <w:rPr>
                <w:sz w:val="14"/>
              </w:rPr>
              <w:t>15,22</w:t>
            </w:r>
          </w:p>
        </w:tc>
        <w:tc>
          <w:tcPr>
            <w:tcW w:w="1349" w:type="dxa"/>
            <w:tcBorders>
              <w:left w:val="single" w:sz="2" w:space="0" w:color="000000"/>
              <w:right w:val="single" w:sz="2" w:space="0" w:color="000000"/>
            </w:tcBorders>
          </w:tcPr>
          <w:p w:rsidR="007D06F2" w:rsidRDefault="002F3A74">
            <w:pPr>
              <w:pStyle w:val="TableParagraph"/>
              <w:spacing w:before="0" w:line="155" w:lineRule="exact"/>
              <w:ind w:right="134"/>
              <w:rPr>
                <w:sz w:val="14"/>
              </w:rPr>
            </w:pPr>
            <w:r>
              <w:rPr>
                <w:sz w:val="14"/>
              </w:rPr>
              <w:t>157.723,43</w:t>
            </w:r>
          </w:p>
        </w:tc>
        <w:tc>
          <w:tcPr>
            <w:tcW w:w="960" w:type="dxa"/>
            <w:tcBorders>
              <w:left w:val="single" w:sz="2" w:space="0" w:color="000000"/>
              <w:right w:val="single" w:sz="2" w:space="0" w:color="000000"/>
            </w:tcBorders>
          </w:tcPr>
          <w:p w:rsidR="007D06F2" w:rsidRDefault="002F3A74">
            <w:pPr>
              <w:pStyle w:val="TableParagraph"/>
              <w:spacing w:before="0" w:line="155" w:lineRule="exact"/>
              <w:ind w:right="120"/>
              <w:rPr>
                <w:sz w:val="14"/>
              </w:rPr>
            </w:pPr>
            <w:r>
              <w:rPr>
                <w:sz w:val="14"/>
              </w:rPr>
              <w:t>13,77</w:t>
            </w:r>
          </w:p>
        </w:tc>
        <w:tc>
          <w:tcPr>
            <w:tcW w:w="1426" w:type="dxa"/>
            <w:tcBorders>
              <w:left w:val="single" w:sz="2" w:space="0" w:color="000000"/>
              <w:right w:val="nil"/>
            </w:tcBorders>
          </w:tcPr>
          <w:p w:rsidR="007D06F2" w:rsidRDefault="007D06F2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</w:tbl>
    <w:p w:rsidR="007D06F2" w:rsidRDefault="007D06F2">
      <w:pPr>
        <w:pStyle w:val="Corpodetexto"/>
        <w:spacing w:before="10"/>
        <w:rPr>
          <w:sz w:val="21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0"/>
        <w:gridCol w:w="1351"/>
        <w:gridCol w:w="1349"/>
        <w:gridCol w:w="1351"/>
        <w:gridCol w:w="960"/>
        <w:gridCol w:w="1349"/>
        <w:gridCol w:w="960"/>
        <w:gridCol w:w="1426"/>
      </w:tblGrid>
      <w:tr w:rsidR="007D06F2">
        <w:trPr>
          <w:trHeight w:val="253"/>
        </w:trPr>
        <w:tc>
          <w:tcPr>
            <w:tcW w:w="6960" w:type="dxa"/>
            <w:tcBorders>
              <w:left w:val="nil"/>
              <w:right w:val="single" w:sz="2" w:space="0" w:color="000000"/>
            </w:tcBorders>
          </w:tcPr>
          <w:p w:rsidR="007D06F2" w:rsidRDefault="002F3A74">
            <w:pPr>
              <w:pStyle w:val="TableParagraph"/>
              <w:spacing w:before="8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>TOTAL DAS DESPESAS COM AÇÕES E SERVIÇOS PÚBLICOS DE SAÚDE (VI) = (IV - V)</w:t>
            </w:r>
          </w:p>
        </w:tc>
        <w:tc>
          <w:tcPr>
            <w:tcW w:w="1351" w:type="dxa"/>
            <w:tcBorders>
              <w:left w:val="single" w:sz="2" w:space="0" w:color="000000"/>
              <w:right w:val="single" w:sz="2" w:space="0" w:color="000000"/>
            </w:tcBorders>
          </w:tcPr>
          <w:p w:rsidR="007D06F2" w:rsidRDefault="002F3A74">
            <w:pPr>
              <w:pStyle w:val="TableParagraph"/>
              <w:spacing w:before="8"/>
              <w:ind w:left="427"/>
              <w:jc w:val="left"/>
              <w:rPr>
                <w:sz w:val="14"/>
              </w:rPr>
            </w:pPr>
            <w:r>
              <w:rPr>
                <w:sz w:val="14"/>
              </w:rPr>
              <w:t>2.864.000,00</w:t>
            </w:r>
          </w:p>
        </w:tc>
        <w:tc>
          <w:tcPr>
            <w:tcW w:w="1349" w:type="dxa"/>
            <w:tcBorders>
              <w:left w:val="single" w:sz="2" w:space="0" w:color="000000"/>
              <w:right w:val="single" w:sz="2" w:space="0" w:color="000000"/>
            </w:tcBorders>
          </w:tcPr>
          <w:p w:rsidR="007D06F2" w:rsidRDefault="002F3A74">
            <w:pPr>
              <w:pStyle w:val="TableParagraph"/>
              <w:spacing w:before="8"/>
              <w:ind w:left="456"/>
              <w:jc w:val="left"/>
              <w:rPr>
                <w:sz w:val="14"/>
              </w:rPr>
            </w:pPr>
            <w:r>
              <w:rPr>
                <w:sz w:val="14"/>
              </w:rPr>
              <w:t>3.214.000,00</w:t>
            </w:r>
          </w:p>
        </w:tc>
        <w:tc>
          <w:tcPr>
            <w:tcW w:w="1351" w:type="dxa"/>
            <w:tcBorders>
              <w:left w:val="single" w:sz="2" w:space="0" w:color="000000"/>
              <w:right w:val="single" w:sz="2" w:space="0" w:color="000000"/>
            </w:tcBorders>
          </w:tcPr>
          <w:p w:rsidR="007D06F2" w:rsidRDefault="002F3A74">
            <w:pPr>
              <w:pStyle w:val="TableParagraph"/>
              <w:spacing w:before="8"/>
              <w:ind w:left="487"/>
              <w:jc w:val="left"/>
              <w:rPr>
                <w:sz w:val="14"/>
              </w:rPr>
            </w:pPr>
            <w:r>
              <w:rPr>
                <w:sz w:val="14"/>
              </w:rPr>
              <w:t>1.335.933,78</w:t>
            </w:r>
          </w:p>
        </w:tc>
        <w:tc>
          <w:tcPr>
            <w:tcW w:w="960" w:type="dxa"/>
            <w:tcBorders>
              <w:left w:val="single" w:sz="2" w:space="0" w:color="000000"/>
              <w:right w:val="single" w:sz="2" w:space="0" w:color="000000"/>
            </w:tcBorders>
          </w:tcPr>
          <w:p w:rsidR="007D06F2" w:rsidRDefault="002F3A74">
            <w:pPr>
              <w:pStyle w:val="TableParagraph"/>
              <w:spacing w:before="8"/>
              <w:ind w:left="516"/>
              <w:jc w:val="left"/>
              <w:rPr>
                <w:sz w:val="14"/>
              </w:rPr>
            </w:pPr>
            <w:r>
              <w:rPr>
                <w:sz w:val="14"/>
              </w:rPr>
              <w:t>84,78</w:t>
            </w:r>
          </w:p>
        </w:tc>
        <w:tc>
          <w:tcPr>
            <w:tcW w:w="1349" w:type="dxa"/>
            <w:tcBorders>
              <w:left w:val="single" w:sz="2" w:space="0" w:color="000000"/>
              <w:right w:val="single" w:sz="2" w:space="0" w:color="000000"/>
            </w:tcBorders>
          </w:tcPr>
          <w:p w:rsidR="007D06F2" w:rsidRDefault="002F3A74">
            <w:pPr>
              <w:pStyle w:val="TableParagraph"/>
              <w:spacing w:before="8"/>
              <w:ind w:left="578"/>
              <w:jc w:val="left"/>
              <w:rPr>
                <w:sz w:val="14"/>
              </w:rPr>
            </w:pPr>
            <w:r>
              <w:rPr>
                <w:sz w:val="14"/>
              </w:rPr>
              <w:t>987.466,66</w:t>
            </w:r>
          </w:p>
        </w:tc>
        <w:tc>
          <w:tcPr>
            <w:tcW w:w="960" w:type="dxa"/>
            <w:tcBorders>
              <w:left w:val="single" w:sz="2" w:space="0" w:color="000000"/>
              <w:right w:val="single" w:sz="2" w:space="0" w:color="000000"/>
            </w:tcBorders>
          </w:tcPr>
          <w:p w:rsidR="007D06F2" w:rsidRDefault="002F3A74">
            <w:pPr>
              <w:pStyle w:val="TableParagraph"/>
              <w:spacing w:before="8"/>
              <w:ind w:left="518"/>
              <w:jc w:val="left"/>
              <w:rPr>
                <w:sz w:val="14"/>
              </w:rPr>
            </w:pPr>
            <w:r>
              <w:rPr>
                <w:sz w:val="14"/>
              </w:rPr>
              <w:t>86,23</w:t>
            </w:r>
          </w:p>
        </w:tc>
        <w:tc>
          <w:tcPr>
            <w:tcW w:w="1426" w:type="dxa"/>
            <w:tcBorders>
              <w:left w:val="single" w:sz="2" w:space="0" w:color="000000"/>
              <w:right w:val="nil"/>
            </w:tcBorders>
          </w:tcPr>
          <w:p w:rsidR="007D06F2" w:rsidRDefault="007D06F2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</w:tbl>
    <w:p w:rsidR="007D06F2" w:rsidRDefault="00C129F0">
      <w:pPr>
        <w:pStyle w:val="Corpodetexto"/>
        <w:spacing w:before="4"/>
        <w:rPr>
          <w:sz w:val="18"/>
        </w:rPr>
      </w:pP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361315</wp:posOffset>
                </wp:positionH>
                <wp:positionV relativeFrom="paragraph">
                  <wp:posOffset>160020</wp:posOffset>
                </wp:positionV>
                <wp:extent cx="9973310" cy="337185"/>
                <wp:effectExtent l="8890" t="11430" r="9525" b="3810"/>
                <wp:wrapTopAndBottom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73310" cy="337185"/>
                          <a:chOff x="569" y="252"/>
                          <a:chExt cx="15706" cy="531"/>
                        </a:xfrm>
                      </wpg:grpSpPr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68" y="252"/>
                            <a:ext cx="15706" cy="526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1969" y="252"/>
                            <a:ext cx="0" cy="526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569" y="262"/>
                            <a:ext cx="15705" cy="0"/>
                          </a:xfrm>
                          <a:prstGeom prst="line">
                            <a:avLst/>
                          </a:prstGeom>
                          <a:noFill/>
                          <a:ln w="121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569" y="773"/>
                            <a:ext cx="15705" cy="0"/>
                          </a:xfrm>
                          <a:prstGeom prst="line">
                            <a:avLst/>
                          </a:prstGeom>
                          <a:noFill/>
                          <a:ln w="121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5585" y="480"/>
                            <a:ext cx="335" cy="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06F2" w:rsidRDefault="002F3A74">
                              <w:pPr>
                                <w:spacing w:line="154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21,16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68" y="271"/>
                            <a:ext cx="11399" cy="492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06F2" w:rsidRDefault="002F3A74">
                              <w:pPr>
                                <w:spacing w:before="66"/>
                                <w:ind w:left="45" w:hanging="1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PERCENTUAL</w:t>
                              </w:r>
                              <w:r>
                                <w:rPr>
                                  <w:spacing w:val="-1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DE</w:t>
                              </w:r>
                              <w:r>
                                <w:rPr>
                                  <w:spacing w:val="-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APLICAÇÃO</w:t>
                              </w:r>
                              <w:r>
                                <w:rPr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EM</w:t>
                              </w:r>
                              <w:r>
                                <w:rPr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AÇÕES</w:t>
                              </w:r>
                              <w:r>
                                <w:rPr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E</w:t>
                              </w:r>
                              <w:r>
                                <w:rPr>
                                  <w:spacing w:val="-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SERVIÇOS</w:t>
                              </w:r>
                              <w:r>
                                <w:rPr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PÚBLICOS</w:t>
                              </w:r>
                              <w:r>
                                <w:rPr>
                                  <w:spacing w:val="-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EM</w:t>
                              </w:r>
                              <w:r>
                                <w:rPr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SAÚDE</w:t>
                              </w:r>
                              <w:r>
                                <w:rPr>
                                  <w:spacing w:val="-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SOBRE</w:t>
                              </w:r>
                              <w:r>
                                <w:rPr>
                                  <w:spacing w:val="-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A</w:t>
                              </w:r>
                              <w:r>
                                <w:rPr>
                                  <w:spacing w:val="-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RECEITA</w:t>
                              </w:r>
                              <w:r>
                                <w:rPr>
                                  <w:spacing w:val="-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DE</w:t>
                              </w:r>
                              <w:r>
                                <w:rPr>
                                  <w:spacing w:val="-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IMPOSTOS</w:t>
                              </w:r>
                              <w:r>
                                <w:rPr>
                                  <w:spacing w:val="-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LÍQUIDA</w:t>
                              </w:r>
                              <w:r>
                                <w:rPr>
                                  <w:spacing w:val="-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E</w:t>
                              </w:r>
                              <w:r>
                                <w:rPr>
                                  <w:spacing w:val="-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TRANSFERÊNCIAS</w:t>
                              </w:r>
                              <w:r>
                                <w:rPr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CONSTITUCIONAIS</w:t>
                              </w:r>
                              <w:r>
                                <w:rPr>
                                  <w:spacing w:val="-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E</w:t>
                              </w:r>
                              <w:r>
                                <w:rPr>
                                  <w:spacing w:val="-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LEGAIS (VII%) = (VI(h ou i) / IIIb x 100) - LIMITE CONSTITUCIONAL</w:t>
                              </w:r>
                              <w:r>
                                <w:rPr>
                                  <w:spacing w:val="-1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15%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28.45pt;margin-top:12.6pt;width:785.3pt;height:26.55pt;z-index:-251659264;mso-wrap-distance-left:0;mso-wrap-distance-right:0;mso-position-horizontal-relative:page" coordorigin="569,252" coordsize="15706,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u38hgQAAAAWAAAOAAAAZHJzL2Uyb0RvYy54bWzsWNtu4zYQfS/QfyD07liUdbGEOIvEl6BA&#10;2i666QfQEm0JlUiVVGKnRf+9M6SklZ3NJs1i013ADqCQ4kVzOWc4w/N3+6ok91zpQoqZQ89ch3CR&#10;yqwQ25nz++1qNHWIbpjIWCkFnzkPXDvvLn784XxXJ9yTuSwzrghsInSyq2dO3jR1Mh7rNOcV02ey&#10;5gIGN1JVrIGu2o4zxXawe1WOPdcNxzupslrJlGsNbxd20Lkw+282PG1+3Ww0b0g5c0C2xjyVea7x&#10;Ob44Z8lWsTov0lYM9gopKlYI+Gi/1YI1jNyp4tFWVZEqqeWmOUtlNZabTZFyowNoQ90jba6VvKuN&#10;Lttkt617M4Fpj+z06m3TX+7fK1JkMyd0iGAVuMh8lfhoml29TWDGtao/1O+V1Q+aNzL9Q8Pw+Hgc&#10;+1s7max3P8sMtmN3jTSm2W9UhVuA0mRvPPDQe4DvG5LCyziOJhMKjkphbDKJ6DSwLkpz8CMuC8LY&#10;ITDoBV43smwX0yByQQtcGkwojo5ZYr9qJG0lQ7UAbPqjPfWX2fNDzmpu3KTRWq09o86evwEImdiW&#10;nIBixqhmWmdRbc1JhJznMI1fKiV3OWcZSGWVQHFhX7sAOxqc8ax9gxCoNzRUZ+OhmbzwwEwsqZVu&#10;rrmsCDZmjgLZjfPY/Y1urEW7KehLLcsiWxVlaTpqu56XitwzINtihX/t7gfTSoGThcRldkf7BuSD&#10;b+AYSmrI83dMPd+98uLRKpxGI3/lB6M4cqcjl8ZXcej6sb9Y/YMCUj/Jiyzj4qYQvCMy9V/m2Dak&#10;WAoaKpMdYDHwAqP7gfR6qKRrfp9SsioaiGtlUc2caT+JJejXpchAbZY0rChte3wovsEt2KD7b6wC&#10;CLaOt/Bdy+wBQKAkOAnoAhEYGrlUfzlkB9Fs5ug/75jiDil/EgCkmPo+hj/T8YPIg44ajqyHI0yk&#10;sNXMaRxim/PGhsy7WhXbHL5EjWGEvARybwoDDJTPSmUCg2HYG1ENgG5Dl3F+PCDZXNiwle5FG7Z6&#10;nhnW3j7UEKIOaGaXdNZ+lmaUxscRqSNaG8aC50hWAmQ/R7KeKiwpBSKTBp7/amQifRdM55amBtto&#10;MJbAYdMi8ymUwudbej4mqhsvp8upP/K9cDny3cVidLma+6NwRaNgMVnM5wt6SFSk/5cTFeXp7TPg&#10;kY1JEP9fxCMMQ+hxOBTeCLJwiA0gO31TyPZHaNgeoR1g8WQI7AFqTqr++Hx0Lvx3yHp0Gp4w2+eJ&#10;3yNmMS8bgDb6X0AbRRMbrk6gPQXag9rv02k4pR1obxExV3JPTM6L4b5Nqkmzh9ddUvO18nEaBFDM&#10;YEbuT9u6s4PwZNJGXZiD4H467j6Xj/dhBVOFo7PxGz29n86uV+bXGmQw7clj/lQ5IHQAVZ+rHJr9&#10;eg8Y+5iuv7iI6AuIvniAhi0coPG9FQ3UexQYDPnePDD0hXpk6hALYrwMoXQSQ56I9xl+bFK11weG&#10;AX2gah/WsKdC/asW6kg3c79mnPsts87ckcE1owke7ZUo3mMO+9AeXtxe/AsAAP//AwBQSwMEFAAG&#10;AAgAAAAhAFVbr5LgAAAACQEAAA8AAABkcnMvZG93bnJldi54bWxMj0Frg0AUhO+F/oflFXprVg2a&#10;xPoMIbQ9hUKTQsntRV9U4u6Ku1Hz77s5tcdhhplvsvWkWjFwbxujEcJZAIJ1YcpGVwjfh/eXJQjr&#10;SJfUGs0IN7awzh8fMkpLM+ovHvauEr5E25QQaue6VEpb1KzIzkzH2ntn0ytyXvaVLHsafblqZRQE&#10;iVTUaL9QU8fbmovL/qoQPkYaN/Pwbdhdztvb8RB//uxCRnx+mjavIBxP7i8Md3yPDrlnOpmrLq1o&#10;EeJk5ZMIURyBuPtJtIhBnBAWyznIPJP/H+S/AAAA//8DAFBLAQItABQABgAIAAAAIQC2gziS/gAA&#10;AOEBAAATAAAAAAAAAAAAAAAAAAAAAABbQ29udGVudF9UeXBlc10ueG1sUEsBAi0AFAAGAAgAAAAh&#10;ADj9If/WAAAAlAEAAAsAAAAAAAAAAAAAAAAALwEAAF9yZWxzLy5yZWxzUEsBAi0AFAAGAAgAAAAh&#10;AFNO7fyGBAAAABYAAA4AAAAAAAAAAAAAAAAALgIAAGRycy9lMm9Eb2MueG1sUEsBAi0AFAAGAAgA&#10;AAAhAFVbr5LgAAAACQEAAA8AAAAAAAAAAAAAAAAA4AYAAGRycy9kb3ducmV2LnhtbFBLBQYAAAAA&#10;BAAEAPMAAADtBwAAAAA=&#10;">
                <v:rect id="Rectangle 10" o:spid="_x0000_s1027" style="position:absolute;left:568;top:252;width:15706;height: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b+lMQA&#10;AADaAAAADwAAAGRycy9kb3ducmV2LnhtbESPQWvCQBSE74L/YXlCb7qph1RiNmJtC4XSg4k/4JF9&#10;JtHs2zS7iWl/fbdQ8DjMzDdMuptMK0bqXWNZweMqAkFcWt1wpeBUvC03IJxH1thaJgXf5GCXzWcp&#10;Jtre+Ehj7isRIOwSVFB73yVSurImg25lO+LgnW1v0AfZV1L3eAtw08p1FMXSYMNhocaODjWV13ww&#10;Cl5/nDw9Xwbz1cYv8Uexrj6jw16ph8W034LwNPl7+L/9rhU8wd+VcAN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W/pTEAAAA2gAAAA8AAAAAAAAAAAAAAAAAmAIAAGRycy9k&#10;b3ducmV2LnhtbFBLBQYAAAAABAAEAPUAAACJAwAAAAA=&#10;" fillcolor="#dfdfdf" stroked="f"/>
                <v:line id="Line 9" o:spid="_x0000_s1028" style="position:absolute;visibility:visible;mso-wrap-style:square" from="11969,252" to="11969,7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8nBb8AAADaAAAADwAAAGRycy9kb3ducmV2LnhtbERPzYrCMBC+C/sOYRa8aarg4lajSKGi&#10;lD1s9QFmm7EtJpPSRK1vbw4LHj++//V2sEbcqfetYwWzaQKCuHK65VrB+ZRPliB8QNZoHJOCJ3nY&#10;bj5Ga0y1e/Av3ctQixjCPkUFTQhdKqWvGrLop64jjtzF9RZDhH0tdY+PGG6NnCfJl7TYcmxosKOs&#10;oepa3qyCfPd3XGTnny4v9pei/DazeVYYpcafw24FItAQ3uJ/90EriFvjlXgD5OY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L8nBb8AAADaAAAADwAAAAAAAAAAAAAAAACh&#10;AgAAZHJzL2Rvd25yZXYueG1sUEsFBgAAAAAEAAQA+QAAAI0DAAAAAA==&#10;" strokeweight=".12pt"/>
                <v:line id="Line 8" o:spid="_x0000_s1029" style="position:absolute;visibility:visible;mso-wrap-style:square" from="569,262" to="16274,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DY38MAAADaAAAADwAAAGRycy9kb3ducmV2LnhtbESPS2/CMBCE75X4D9Yi9Vac5FCFFIMQ&#10;gipHyuPQ2xJvHhCvo9gN6b+vKyFxHM3MN5rFajStGKh3jWUF8SwCQVxY3XCl4HTcvaUgnEfW2Fom&#10;Bb/kYLWcvCww0/bOXzQcfCUChF2GCmrvu0xKV9Rk0M1sRxy80vYGfZB9JXWP9wA3rUyi6F0abDgs&#10;1NjRpqbidvgxCpJzXu7TK+uq/G73589tGl8vTqnX6bj+AOFp9M/wo51rBXP4vxJugF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3w2N/DAAAA2gAAAA8AAAAAAAAAAAAA&#10;AAAAoQIAAGRycy9kb3ducmV2LnhtbFBLBQYAAAAABAAEAPkAAACRAwAAAAA=&#10;" strokeweight=".3385mm"/>
                <v:line id="Line 7" o:spid="_x0000_s1030" style="position:absolute;visibility:visible;mso-wrap-style:square" from="569,773" to="16274,7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884ncMAAADbAAAADwAAAGRycy9kb3ducmV2LnhtbESPS2/CQAyE75X4DysjcSsbOKAoZUEI&#10;AeJIeRy4uVnnAVlvlF0g/Pv6UKk3WzOe+Txf9q5RT+pC7dnAZJyAIs69rbk0cD5tP1NQISJbbDyT&#10;gTcFWC4GH3PMrH/xNz2PsVQSwiFDA1WMbaZ1yCtyGMa+JRat8J3DKGtXatvhS8Jdo6dJMtMOa5aG&#10;CltaV5Tfjw9nYHrZF4f0xrYsrs3hstukk9tPMGY07FdfoCL18d/8d723gi/08osMoB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vPOJ3DAAAA2wAAAA8AAAAAAAAAAAAA&#10;AAAAoQIAAGRycy9kb3ducmV2LnhtbFBLBQYAAAAABAAEAPkAAACRAwAAAAA=&#10;" strokeweight=".3385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1" type="#_x0000_t202" style="position:absolute;left:15585;top:480;width:335;height:1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7D06F2" w:rsidRDefault="002F3A74">
                        <w:pPr>
                          <w:spacing w:line="154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21,16</w:t>
                        </w:r>
                      </w:p>
                    </w:txbxContent>
                  </v:textbox>
                </v:shape>
                <v:shape id="Text Box 5" o:spid="_x0000_s1032" type="#_x0000_t202" style="position:absolute;left:568;top:271;width:11399;height:4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xEL8EA&#10;AADbAAAADwAAAGRycy9kb3ducmV2LnhtbERPTYvCMBC9C/6HMIIXsel6ELeaiisoXnU97HFoxrba&#10;TGoT2+qvNwsLe5vH+5zVujeVaKlxpWUFH1EMgjizuuRcwfl7N12AcB5ZY2WZFDzJwTodDlaYaNvx&#10;kdqTz0UIYZeggsL7OpHSZQUZdJGtiQN3sY1BH2CTS91gF8JNJWdxPJcGSw4NBda0LSi7nR5GweRn&#10;+7x2Nn49Phfl/Wt/dq3dZEqNR/1mCcJT7//Ff+6DDvNn8PtLOECm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8RC/BAAAA2wAAAA8AAAAAAAAAAAAAAAAAmAIAAGRycy9kb3du&#10;cmV2LnhtbFBLBQYAAAAABAAEAPUAAACGAwAAAAA=&#10;" fillcolor="#dfdfdf" stroked="f">
                  <v:textbox inset="0,0,0,0">
                    <w:txbxContent>
                      <w:p w:rsidR="007D06F2" w:rsidRDefault="002F3A74">
                        <w:pPr>
                          <w:spacing w:before="66"/>
                          <w:ind w:left="45" w:hanging="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PERCENTUAL</w:t>
                        </w:r>
                        <w:r>
                          <w:rPr>
                            <w:spacing w:val="-10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DE</w:t>
                        </w:r>
                        <w:r>
                          <w:rPr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APLICAÇÃO</w:t>
                        </w:r>
                        <w:r>
                          <w:rPr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EM</w:t>
                        </w:r>
                        <w:r>
                          <w:rPr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AÇÕES</w:t>
                        </w:r>
                        <w:r>
                          <w:rPr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E</w:t>
                        </w:r>
                        <w:r>
                          <w:rPr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SERVIÇOS</w:t>
                        </w:r>
                        <w:r>
                          <w:rPr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PÚBLICOS</w:t>
                        </w:r>
                        <w:r>
                          <w:rPr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EM</w:t>
                        </w:r>
                        <w:r>
                          <w:rPr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SAÚDE</w:t>
                        </w:r>
                        <w:r>
                          <w:rPr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SOBRE</w:t>
                        </w:r>
                        <w:r>
                          <w:rPr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A</w:t>
                        </w:r>
                        <w:r>
                          <w:rPr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RECEITA</w:t>
                        </w:r>
                        <w:r>
                          <w:rPr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DE</w:t>
                        </w:r>
                        <w:r>
                          <w:rPr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IMPOSTOS</w:t>
                        </w:r>
                        <w:r>
                          <w:rPr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LÍQUIDA</w:t>
                        </w:r>
                        <w:r>
                          <w:rPr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E</w:t>
                        </w:r>
                        <w:r>
                          <w:rPr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TRANSFERÊNCIAS</w:t>
                        </w:r>
                        <w:r>
                          <w:rPr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CONSTITUCIONAIS</w:t>
                        </w:r>
                        <w:r>
                          <w:rPr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E</w:t>
                        </w:r>
                        <w:r>
                          <w:rPr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LEGAIS (VII%) = (VI(h ou i) / IIIb x 100) - LIMITE CONSTITUCIONAL</w:t>
                        </w:r>
                        <w:r>
                          <w:rPr>
                            <w:spacing w:val="-1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15%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361315</wp:posOffset>
                </wp:positionH>
                <wp:positionV relativeFrom="paragraph">
                  <wp:posOffset>679450</wp:posOffset>
                </wp:positionV>
                <wp:extent cx="7238365" cy="218440"/>
                <wp:effectExtent l="0" t="0" r="1270" b="3175"/>
                <wp:wrapTopAndBottom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8365" cy="21844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06F2" w:rsidRDefault="002F3A74">
                            <w:pPr>
                              <w:pStyle w:val="Corpodetexto"/>
                              <w:spacing w:before="66"/>
                              <w:ind w:left="45"/>
                            </w:pPr>
                            <w:r>
                              <w:t>VALOR REFERENTE À DIFERENCA ENTRE O VALOR EXECUTADO E O LIMITE MÍNIMO CONSTITUCIONAL [VI(h ou i) - (15 x IIIb)/100]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3" type="#_x0000_t202" style="position:absolute;margin-left:28.45pt;margin-top:53.5pt;width:569.95pt;height:17.2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7ebfwIAAAYFAAAOAAAAZHJzL2Uyb0RvYy54bWysVG1v2yAQ/j5p/wHxPfVLnTS26lRts0yT&#10;uhep3Q8ggGM0DAxI7G7af9+B46zrNmmalkj4gOPh7p7nuLwaOokO3DqhVY2zsxQjrqhmQu1q/PFh&#10;M1ti5DxRjEiteI0fucNXq5cvLntT8Vy3WjJuEYAoV/Wmxq33pkoSR1veEXemDVew2WjbEQ9Tu0uY&#10;JT2gdzLJ03SR9NoyYzXlzsHqetzEq4jfNJz6903juEeyxhCbj6ON4zaMyeqSVDtLTCvoMQzyD1F0&#10;RCi49AS1Jp6gvRW/QHWCWu1048+o7hLdNILymANkk6XPsrlvieExFyiOM6cyuf8HS98dPlgkWI3n&#10;GCnSAUUPfPDoRg/oPFSnN64Cp3sDbn6AZWA5ZurMnaafHFL6tiVqx6+t1X3LCYPosnAyeXJ0xHEB&#10;ZNu/1QyuIXuvI9DQ2C6UDoqBAB1YejwxE0KhsHiRny/PFxAihb08WxZFpC4h1XTaWOdfc92hYNTY&#10;AvMRnRzunA/RkGpyCZc5LQXbCCnjxO62t9KiAwGVrDfhHxN45iZVcFY6HBsRxxUIEu4IeyHcyPrX&#10;MsuL9CYvZ5vF8mJWbIr5rLxIl7M0K2/KRVqUxXrzLQSYFVUrGOPqTig+KTAr/o7hYy+M2okaRH2N&#10;y3k+Hyn6Y5Jp/P0uyU54aEgpuhovT06kCsS+UgzSJpUnQo528nP4scpQg+kbqxJlEJgfNeCH7RD1&#10;lk/q2mr2CLqwGmgD8uExAaPV9gtGPTRmjd3nPbEcI/lGgbZCF0+GnYztZBBF4WiNPUajeevHbt8b&#10;K3YtII/qVfoa9NeIKI0g1DGKo2qh2WIOx4chdPPTefT68XytvgMAAP//AwBQSwMEFAAGAAgAAAAh&#10;APRwSITfAAAACwEAAA8AAABkcnMvZG93bnJldi54bWxMj81OwzAQhO9IvIO1SFwQdYJKaNI4VakE&#10;d0oPHN14mwTidYidn/L0bE9w290ZzX6Tb2bbihF73zhSEC8iEEilMw1VCg7vL/crED5oMrp1hArO&#10;6GFTXF/lOjNuojcc96ESHEI+0wrqELpMSl/WaLVfuA6JtZPrrQ689pU0vZ443LbyIYoSaXVD/KHW&#10;He5qLL/2g1Vw97E7f04u+hnSVfP9/Hrwo9uWSt3ezNs1iIBz+DPDBZ/RoWCmoxvIeNEqeExSdvI9&#10;euJOF0OcJlzmyNMyXoIscvm/Q/ELAAD//wMAUEsBAi0AFAAGAAgAAAAhALaDOJL+AAAA4QEAABMA&#10;AAAAAAAAAAAAAAAAAAAAAFtDb250ZW50X1R5cGVzXS54bWxQSwECLQAUAAYACAAAACEAOP0h/9YA&#10;AACUAQAACwAAAAAAAAAAAAAAAAAvAQAAX3JlbHMvLnJlbHNQSwECLQAUAAYACAAAACEAcI+3m38C&#10;AAAGBQAADgAAAAAAAAAAAAAAAAAuAgAAZHJzL2Uyb0RvYy54bWxQSwECLQAUAAYACAAAACEA9HBI&#10;hN8AAAALAQAADwAAAAAAAAAAAAAAAADZBAAAZHJzL2Rvd25yZXYueG1sUEsFBgAAAAAEAAQA8wAA&#10;AOUFAAAAAA==&#10;" fillcolor="#dfdfdf" stroked="f">
                <v:textbox inset="0,0,0,0">
                  <w:txbxContent>
                    <w:p w:rsidR="007D06F2" w:rsidRDefault="002F3A74">
                      <w:pPr>
                        <w:pStyle w:val="Corpodetexto"/>
                        <w:spacing w:before="66"/>
                        <w:ind w:left="45"/>
                      </w:pPr>
                      <w:r>
                        <w:t>VALOR REFERENTE À DIFERENCA ENTRE O VALOR EXECUTADO E O LIMITE MÍNIMO CONSTITUCIONAL [VI(h ou i) - (15 x IIIb)/100]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7600950</wp:posOffset>
                </wp:positionH>
                <wp:positionV relativeFrom="paragraph">
                  <wp:posOffset>679450</wp:posOffset>
                </wp:positionV>
                <wp:extent cx="2733675" cy="218440"/>
                <wp:effectExtent l="0" t="0" r="0" b="3175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21844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06F2" w:rsidRDefault="002F3A74">
                            <w:pPr>
                              <w:pStyle w:val="Corpodetexto"/>
                              <w:spacing w:before="66"/>
                              <w:ind w:right="372"/>
                              <w:jc w:val="right"/>
                            </w:pPr>
                            <w:r>
                              <w:t>287.490,94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4" type="#_x0000_t202" style="position:absolute;margin-left:598.5pt;margin-top:53.5pt;width:215.25pt;height:17.2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UwlfwIAAAYFAAAOAAAAZHJzL2Uyb0RvYy54bWysVNuO2yAQfa/Uf0C8Z32Jc7EVZ7XZNFWl&#10;7UXa7QcQg2NUDBRI7G3Vf++A43S7baWqaiLhAYbDzJwzrK77VqATM5YrWeLkKsaIyUpRLg8l/viw&#10;mywxso5ISoSSrMSPzOLr9csXq04XLFWNEpQZBCDSFp0uceOcLqLIVg1rib1SmknYrJVpiYOpOUTU&#10;kA7QWxGlcTyPOmWoNqpi1sLqdtjE64Bf16xy7+vaModEiSE2F0YTxr0fo/WKFAdDdMOrcxjkH6Jo&#10;CZdw6QVqSxxBR8N/gWp5ZZRVtbuqVBupuuYVCzlANkn8LJv7hmgWcoHiWH0pk/1/sNW70weDOC1x&#10;hpEkLVD0wHqHNqpHqa9Op20BTvca3FwPy8ByyNTqO1V9skiq24bIA7sxRnUNIxSiS/zJ6MnRAcd6&#10;kH33VlG4hhydCkB9bVpfOigGAnRg6fHCjA+lgsV0MZ3OFzOMKthLk2WWBeoiUoyntbHuNVMt8kaJ&#10;DTAf0MnpzjofDSlGF3+ZVYLTHRciTMxhfysMOhFQyXbn/yGBZ25Cemep/LEBcViBIOEOv+fDDax/&#10;zZM0izdpPtnNl4tJtstmk3wRLydxkm/yeZzl2Xb3zQeYZEXDKWXyjks2KjDJ/o7hcy8M2gkaRF2J&#10;81k6Gyj6Y5Jx+P0uyZY7aEjB2xIvL06k8MS+khTSJoUjXAx29HP4ocpQg/EbqhJk4JkfNOD6fR/0&#10;Nh3VtVf0EXRhFNAG5MNjAkajzBeMOmjMEtvPR2IYRuKNBG35Lh4NMxr70SCygqMldhgN5q0buv2o&#10;DT80gDyoV6ob0F/NgzS8UIcozqqFZgs5nB8G381P58Hrx/O1/g4AAP//AwBQSwMEFAAGAAgAAAAh&#10;AJNVxi7fAAAADQEAAA8AAABkcnMvZG93bnJldi54bWxMj0tPwzAQhO9I/Adrkbgg6qQqfaRxqlIJ&#10;7pQeOLrxkqTE6xA7j/Lr2Zzg9o12NDuT7kZbix5bXzlSEM8iEEi5MxUVCk7vL49rED5oMrp2hAqu&#10;6GGX3d6kOjFuoDfsj6EQHEI+0QrKEJpESp+XaLWfuQaJb5+utTqwbAtpWj1wuK3lPIqW0uqK+EOp&#10;GzyUmH8dO6vg4eNwvQwu+uk26+r7+fXke7fPlbq/G/dbEAHH8GeGqT5Xh4w7nV1HxouadbxZ8ZjA&#10;FE0wWZbz1ROIM9MiXoDMUvl/RfYLAAD//wMAUEsBAi0AFAAGAAgAAAAhALaDOJL+AAAA4QEAABMA&#10;AAAAAAAAAAAAAAAAAAAAAFtDb250ZW50X1R5cGVzXS54bWxQSwECLQAUAAYACAAAACEAOP0h/9YA&#10;AACUAQAACwAAAAAAAAAAAAAAAAAvAQAAX3JlbHMvLnJlbHNQSwECLQAUAAYACAAAACEAmPlMJX8C&#10;AAAGBQAADgAAAAAAAAAAAAAAAAAuAgAAZHJzL2Uyb0RvYy54bWxQSwECLQAUAAYACAAAACEAk1XG&#10;Lt8AAAANAQAADwAAAAAAAAAAAAAAAADZBAAAZHJzL2Rvd25yZXYueG1sUEsFBgAAAAAEAAQA8wAA&#10;AOUFAAAAAA==&#10;" fillcolor="#dfdfdf" stroked="f">
                <v:textbox inset="0,0,0,0">
                  <w:txbxContent>
                    <w:p w:rsidR="007D06F2" w:rsidRDefault="002F3A74">
                      <w:pPr>
                        <w:pStyle w:val="Corpodetexto"/>
                        <w:spacing w:before="66"/>
                        <w:ind w:right="372"/>
                        <w:jc w:val="right"/>
                      </w:pPr>
                      <w:r>
                        <w:t>287.490,94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D06F2" w:rsidRDefault="007D06F2">
      <w:pPr>
        <w:pStyle w:val="Corpodetexto"/>
        <w:spacing w:before="4"/>
        <w:rPr>
          <w:sz w:val="20"/>
        </w:rPr>
      </w:pPr>
    </w:p>
    <w:p w:rsidR="007D06F2" w:rsidRDefault="007D06F2">
      <w:pPr>
        <w:rPr>
          <w:sz w:val="20"/>
        </w:rPr>
        <w:sectPr w:rsidR="007D06F2">
          <w:pgSz w:w="16840" w:h="11900" w:orient="landscape"/>
          <w:pgMar w:top="2220" w:right="440" w:bottom="280" w:left="440" w:header="687" w:footer="0" w:gutter="0"/>
          <w:cols w:space="720"/>
        </w:sectPr>
      </w:pPr>
    </w:p>
    <w:p w:rsidR="007D06F2" w:rsidRDefault="007D06F2">
      <w:pPr>
        <w:pStyle w:val="Corpodetexto"/>
        <w:spacing w:before="6"/>
        <w:rPr>
          <w:sz w:val="6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0"/>
        <w:gridCol w:w="1411"/>
        <w:gridCol w:w="1409"/>
        <w:gridCol w:w="1411"/>
        <w:gridCol w:w="1409"/>
        <w:gridCol w:w="1546"/>
      </w:tblGrid>
      <w:tr w:rsidR="007D06F2">
        <w:trPr>
          <w:trHeight w:val="568"/>
        </w:trPr>
        <w:tc>
          <w:tcPr>
            <w:tcW w:w="8520" w:type="dxa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7D06F2" w:rsidRDefault="007D06F2">
            <w:pPr>
              <w:pStyle w:val="TableParagraph"/>
              <w:spacing w:before="10"/>
              <w:jc w:val="left"/>
              <w:rPr>
                <w:sz w:val="14"/>
              </w:rPr>
            </w:pPr>
          </w:p>
          <w:p w:rsidR="007D06F2" w:rsidRDefault="002F3A74">
            <w:pPr>
              <w:pStyle w:val="TableParagraph"/>
              <w:spacing w:before="1"/>
              <w:ind w:left="535"/>
              <w:jc w:val="left"/>
              <w:rPr>
                <w:sz w:val="16"/>
              </w:rPr>
            </w:pPr>
            <w:r>
              <w:rPr>
                <w:sz w:val="16"/>
              </w:rPr>
              <w:t>EXECUÇÃO DE RESTOS A PAGAR NÃO PROCESSADOS INSCRITOS COM DISPONIBILIDDE DE CAIXA</w:t>
            </w:r>
          </w:p>
        </w:tc>
        <w:tc>
          <w:tcPr>
            <w:tcW w:w="14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7D06F2" w:rsidRDefault="002F3A74">
            <w:pPr>
              <w:pStyle w:val="TableParagraph"/>
              <w:spacing w:before="68"/>
              <w:ind w:left="352"/>
              <w:jc w:val="left"/>
              <w:rPr>
                <w:sz w:val="14"/>
              </w:rPr>
            </w:pPr>
            <w:r>
              <w:rPr>
                <w:sz w:val="14"/>
              </w:rPr>
              <w:t>INSCRITOS</w:t>
            </w:r>
          </w:p>
        </w:tc>
        <w:tc>
          <w:tcPr>
            <w:tcW w:w="140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7D06F2" w:rsidRDefault="002F3A74">
            <w:pPr>
              <w:pStyle w:val="TableParagraph"/>
              <w:spacing w:before="68"/>
              <w:ind w:left="297" w:hanging="89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 xml:space="preserve">CANCELADOS/ </w:t>
            </w:r>
            <w:r>
              <w:rPr>
                <w:sz w:val="14"/>
              </w:rPr>
              <w:t>PRESCRITOS</w:t>
            </w:r>
          </w:p>
        </w:tc>
        <w:tc>
          <w:tcPr>
            <w:tcW w:w="14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7D06F2" w:rsidRDefault="002F3A74">
            <w:pPr>
              <w:pStyle w:val="TableParagraph"/>
              <w:spacing w:before="68"/>
              <w:ind w:left="484"/>
              <w:jc w:val="left"/>
              <w:rPr>
                <w:sz w:val="14"/>
              </w:rPr>
            </w:pPr>
            <w:r>
              <w:rPr>
                <w:sz w:val="14"/>
              </w:rPr>
              <w:t>PAGOS</w:t>
            </w:r>
          </w:p>
        </w:tc>
        <w:tc>
          <w:tcPr>
            <w:tcW w:w="140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7D06F2" w:rsidRDefault="002F3A74">
            <w:pPr>
              <w:pStyle w:val="TableParagraph"/>
              <w:spacing w:before="68"/>
              <w:ind w:left="393"/>
              <w:jc w:val="left"/>
              <w:rPr>
                <w:sz w:val="14"/>
              </w:rPr>
            </w:pPr>
            <w:r>
              <w:rPr>
                <w:sz w:val="14"/>
              </w:rPr>
              <w:t>A PAGAR</w:t>
            </w:r>
          </w:p>
        </w:tc>
        <w:tc>
          <w:tcPr>
            <w:tcW w:w="1546" w:type="dxa"/>
            <w:tcBorders>
              <w:left w:val="single" w:sz="2" w:space="0" w:color="000000"/>
              <w:right w:val="nil"/>
            </w:tcBorders>
            <w:shd w:val="clear" w:color="auto" w:fill="DFDFDF"/>
          </w:tcPr>
          <w:p w:rsidR="007D06F2" w:rsidRDefault="002F3A74">
            <w:pPr>
              <w:pStyle w:val="TableParagraph"/>
              <w:spacing w:before="67"/>
              <w:ind w:left="357" w:right="326" w:firstLine="2"/>
              <w:jc w:val="center"/>
              <w:rPr>
                <w:sz w:val="12"/>
              </w:rPr>
            </w:pPr>
            <w:r>
              <w:rPr>
                <w:sz w:val="12"/>
              </w:rPr>
              <w:t>PARCELA CONSIDERADA NO LIMITE</w:t>
            </w:r>
          </w:p>
        </w:tc>
      </w:tr>
      <w:tr w:rsidR="007D06F2">
        <w:trPr>
          <w:trHeight w:val="203"/>
        </w:trPr>
        <w:tc>
          <w:tcPr>
            <w:tcW w:w="8520" w:type="dxa"/>
            <w:tcBorders>
              <w:left w:val="nil"/>
              <w:bottom w:val="nil"/>
              <w:right w:val="single" w:sz="2" w:space="0" w:color="000000"/>
            </w:tcBorders>
          </w:tcPr>
          <w:p w:rsidR="007D06F2" w:rsidRDefault="002F3A74">
            <w:pPr>
              <w:pStyle w:val="TableParagraph"/>
              <w:spacing w:before="5"/>
              <w:ind w:left="9"/>
              <w:jc w:val="left"/>
              <w:rPr>
                <w:sz w:val="14"/>
              </w:rPr>
            </w:pPr>
            <w:r>
              <w:rPr>
                <w:sz w:val="14"/>
              </w:rPr>
              <w:t>Inscritos no Exercício</w:t>
            </w:r>
          </w:p>
        </w:tc>
        <w:tc>
          <w:tcPr>
            <w:tcW w:w="141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D06F2" w:rsidRDefault="002F3A74">
            <w:pPr>
              <w:pStyle w:val="TableParagraph"/>
              <w:spacing w:before="5"/>
              <w:ind w:right="12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0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D06F2" w:rsidRDefault="002F3A74">
            <w:pPr>
              <w:pStyle w:val="TableParagraph"/>
              <w:spacing w:before="5"/>
              <w:ind w:right="15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1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D06F2" w:rsidRDefault="002F3A74">
            <w:pPr>
              <w:pStyle w:val="TableParagraph"/>
              <w:spacing w:before="5"/>
              <w:ind w:right="18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0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D06F2" w:rsidRDefault="002F3A74">
            <w:pPr>
              <w:pStyle w:val="TableParagraph"/>
              <w:spacing w:before="5"/>
              <w:ind w:right="15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46" w:type="dxa"/>
            <w:tcBorders>
              <w:left w:val="single" w:sz="2" w:space="0" w:color="000000"/>
              <w:bottom w:val="nil"/>
              <w:right w:val="nil"/>
            </w:tcBorders>
          </w:tcPr>
          <w:p w:rsidR="007D06F2" w:rsidRDefault="002F3A74">
            <w:pPr>
              <w:pStyle w:val="TableParagraph"/>
              <w:spacing w:before="5"/>
              <w:ind w:right="243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7D06F2">
        <w:trPr>
          <w:trHeight w:val="244"/>
        </w:trPr>
        <w:tc>
          <w:tcPr>
            <w:tcW w:w="8520" w:type="dxa"/>
            <w:tcBorders>
              <w:top w:val="nil"/>
              <w:left w:val="nil"/>
              <w:right w:val="single" w:sz="2" w:space="0" w:color="000000"/>
            </w:tcBorders>
          </w:tcPr>
          <w:p w:rsidR="007D06F2" w:rsidRDefault="002F3A74">
            <w:pPr>
              <w:pStyle w:val="TableParagraph"/>
              <w:spacing w:before="30"/>
              <w:ind w:left="9"/>
              <w:jc w:val="left"/>
              <w:rPr>
                <w:sz w:val="14"/>
              </w:rPr>
            </w:pPr>
            <w:r>
              <w:rPr>
                <w:sz w:val="14"/>
              </w:rPr>
              <w:t>Total</w:t>
            </w:r>
          </w:p>
        </w:tc>
        <w:tc>
          <w:tcPr>
            <w:tcW w:w="1411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7D06F2" w:rsidRDefault="002F3A74">
            <w:pPr>
              <w:pStyle w:val="TableParagraph"/>
              <w:spacing w:before="30"/>
              <w:ind w:right="12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09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7D06F2" w:rsidRDefault="002F3A74">
            <w:pPr>
              <w:pStyle w:val="TableParagraph"/>
              <w:spacing w:before="30"/>
              <w:ind w:right="15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11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7D06F2" w:rsidRDefault="002F3A74">
            <w:pPr>
              <w:pStyle w:val="TableParagraph"/>
              <w:spacing w:before="30"/>
              <w:ind w:right="182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409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7D06F2" w:rsidRDefault="002F3A74">
            <w:pPr>
              <w:pStyle w:val="TableParagraph"/>
              <w:spacing w:before="30"/>
              <w:ind w:right="15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546" w:type="dxa"/>
            <w:tcBorders>
              <w:top w:val="nil"/>
              <w:left w:val="single" w:sz="2" w:space="0" w:color="000000"/>
              <w:right w:val="nil"/>
            </w:tcBorders>
          </w:tcPr>
          <w:p w:rsidR="007D06F2" w:rsidRDefault="002F3A74">
            <w:pPr>
              <w:pStyle w:val="TableParagraph"/>
              <w:spacing w:before="30"/>
              <w:ind w:right="243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</w:tbl>
    <w:p w:rsidR="007D06F2" w:rsidRDefault="007D06F2">
      <w:pPr>
        <w:pStyle w:val="Corpodetexto"/>
        <w:spacing w:before="10" w:after="1"/>
        <w:rPr>
          <w:sz w:val="21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80"/>
        <w:gridCol w:w="1050"/>
        <w:gridCol w:w="1201"/>
        <w:gridCol w:w="641"/>
        <w:gridCol w:w="972"/>
        <w:gridCol w:w="230"/>
        <w:gridCol w:w="404"/>
        <w:gridCol w:w="2325"/>
      </w:tblGrid>
      <w:tr w:rsidR="007D06F2">
        <w:trPr>
          <w:trHeight w:val="277"/>
        </w:trPr>
        <w:tc>
          <w:tcPr>
            <w:tcW w:w="8880" w:type="dxa"/>
            <w:vMerge w:val="restart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7D06F2" w:rsidRDefault="002F3A74">
            <w:pPr>
              <w:pStyle w:val="TableParagraph"/>
              <w:spacing w:before="49"/>
              <w:ind w:left="1773" w:right="1161" w:hanging="1376"/>
              <w:jc w:val="left"/>
              <w:rPr>
                <w:sz w:val="16"/>
              </w:rPr>
            </w:pPr>
            <w:r>
              <w:rPr>
                <w:sz w:val="16"/>
              </w:rPr>
              <w:t>CONTROLE DOS RESTOS A PAGAR CANCELADOS OU PRESCRITOS PARA FINS DE APLICAÇÃO DA DISPONIBILIDADE DE CAIXA CONFORME ARTIGO 24, § 1º e 2º</w:t>
            </w:r>
          </w:p>
        </w:tc>
        <w:tc>
          <w:tcPr>
            <w:tcW w:w="2251" w:type="dxa"/>
            <w:gridSpan w:val="2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DFDFDF"/>
          </w:tcPr>
          <w:p w:rsidR="007D06F2" w:rsidRDefault="002F3A74">
            <w:pPr>
              <w:pStyle w:val="TableParagraph"/>
              <w:spacing w:before="8"/>
              <w:ind w:right="1"/>
              <w:rPr>
                <w:sz w:val="14"/>
              </w:rPr>
            </w:pPr>
            <w:r>
              <w:rPr>
                <w:w w:val="95"/>
                <w:sz w:val="14"/>
              </w:rPr>
              <w:t>RESTOS</w:t>
            </w:r>
          </w:p>
        </w:tc>
        <w:tc>
          <w:tcPr>
            <w:tcW w:w="641" w:type="dxa"/>
            <w:tcBorders>
              <w:left w:val="nil"/>
              <w:bottom w:val="single" w:sz="2" w:space="0" w:color="000000"/>
              <w:right w:val="nil"/>
            </w:tcBorders>
            <w:shd w:val="clear" w:color="auto" w:fill="DFDFDF"/>
          </w:tcPr>
          <w:p w:rsidR="007D06F2" w:rsidRDefault="002F3A74">
            <w:pPr>
              <w:pStyle w:val="TableParagraph"/>
              <w:spacing w:before="8"/>
              <w:ind w:left="31"/>
              <w:jc w:val="left"/>
              <w:rPr>
                <w:sz w:val="14"/>
              </w:rPr>
            </w:pPr>
            <w:r>
              <w:rPr>
                <w:sz w:val="14"/>
              </w:rPr>
              <w:t>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PAGAR</w:t>
            </w:r>
          </w:p>
        </w:tc>
        <w:tc>
          <w:tcPr>
            <w:tcW w:w="972" w:type="dxa"/>
            <w:tcBorders>
              <w:left w:val="nil"/>
              <w:bottom w:val="single" w:sz="2" w:space="0" w:color="000000"/>
              <w:right w:val="nil"/>
            </w:tcBorders>
            <w:shd w:val="clear" w:color="auto" w:fill="DFDFDF"/>
          </w:tcPr>
          <w:p w:rsidR="007D06F2" w:rsidRDefault="002F3A74">
            <w:pPr>
              <w:pStyle w:val="TableParagraph"/>
              <w:spacing w:before="8"/>
              <w:ind w:left="28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CANCELADOS</w:t>
            </w:r>
          </w:p>
        </w:tc>
        <w:tc>
          <w:tcPr>
            <w:tcW w:w="230" w:type="dxa"/>
            <w:tcBorders>
              <w:left w:val="nil"/>
              <w:bottom w:val="single" w:sz="2" w:space="0" w:color="000000"/>
              <w:right w:val="nil"/>
            </w:tcBorders>
            <w:shd w:val="clear" w:color="auto" w:fill="DFDFDF"/>
          </w:tcPr>
          <w:p w:rsidR="007D06F2" w:rsidRDefault="002F3A74">
            <w:pPr>
              <w:pStyle w:val="TableParagraph"/>
              <w:spacing w:before="8"/>
              <w:ind w:left="21"/>
              <w:jc w:val="left"/>
              <w:rPr>
                <w:sz w:val="14"/>
              </w:rPr>
            </w:pPr>
            <w:r>
              <w:rPr>
                <w:sz w:val="14"/>
              </w:rPr>
              <w:t>OU</w:t>
            </w:r>
          </w:p>
        </w:tc>
        <w:tc>
          <w:tcPr>
            <w:tcW w:w="2729" w:type="dxa"/>
            <w:gridSpan w:val="2"/>
            <w:tcBorders>
              <w:left w:val="nil"/>
              <w:bottom w:val="single" w:sz="2" w:space="0" w:color="000000"/>
              <w:right w:val="nil"/>
            </w:tcBorders>
            <w:shd w:val="clear" w:color="auto" w:fill="DFDFDF"/>
          </w:tcPr>
          <w:p w:rsidR="007D06F2" w:rsidRDefault="002F3A74">
            <w:pPr>
              <w:pStyle w:val="TableParagraph"/>
              <w:spacing w:before="8"/>
              <w:ind w:left="29"/>
              <w:jc w:val="left"/>
              <w:rPr>
                <w:sz w:val="14"/>
              </w:rPr>
            </w:pPr>
            <w:r>
              <w:rPr>
                <w:sz w:val="14"/>
              </w:rPr>
              <w:t>PRESCRITOS</w:t>
            </w:r>
          </w:p>
        </w:tc>
      </w:tr>
      <w:tr w:rsidR="007D06F2">
        <w:trPr>
          <w:trHeight w:val="570"/>
        </w:trPr>
        <w:tc>
          <w:tcPr>
            <w:tcW w:w="8880" w:type="dxa"/>
            <w:vMerge/>
            <w:tcBorders>
              <w:top w:val="nil"/>
              <w:left w:val="nil"/>
              <w:right w:val="single" w:sz="2" w:space="0" w:color="000000"/>
            </w:tcBorders>
            <w:shd w:val="clear" w:color="auto" w:fill="DFDFDF"/>
          </w:tcPr>
          <w:p w:rsidR="007D06F2" w:rsidRDefault="007D06F2">
            <w:pPr>
              <w:rPr>
                <w:sz w:val="2"/>
                <w:szCs w:val="2"/>
              </w:rPr>
            </w:pP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DFDFDF"/>
          </w:tcPr>
          <w:p w:rsidR="007D06F2" w:rsidRDefault="007D06F2">
            <w:pPr>
              <w:pStyle w:val="TableParagraph"/>
              <w:spacing w:before="6"/>
              <w:jc w:val="left"/>
              <w:rPr>
                <w:sz w:val="16"/>
              </w:rPr>
            </w:pPr>
          </w:p>
          <w:p w:rsidR="007D06F2" w:rsidRDefault="002F3A74">
            <w:pPr>
              <w:pStyle w:val="TableParagraph"/>
              <w:spacing w:before="0"/>
              <w:ind w:right="6"/>
              <w:rPr>
                <w:sz w:val="14"/>
              </w:rPr>
            </w:pPr>
            <w:r>
              <w:rPr>
                <w:w w:val="95"/>
                <w:sz w:val="14"/>
              </w:rPr>
              <w:t>Saldo</w:t>
            </w:r>
          </w:p>
        </w:tc>
        <w:tc>
          <w:tcPr>
            <w:tcW w:w="1201" w:type="dxa"/>
            <w:tcBorders>
              <w:top w:val="single" w:sz="2" w:space="0" w:color="000000"/>
              <w:left w:val="nil"/>
              <w:right w:val="single" w:sz="2" w:space="0" w:color="000000"/>
            </w:tcBorders>
            <w:shd w:val="clear" w:color="auto" w:fill="DFDFDF"/>
          </w:tcPr>
          <w:p w:rsidR="007D06F2" w:rsidRDefault="007D06F2">
            <w:pPr>
              <w:pStyle w:val="TableParagraph"/>
              <w:spacing w:before="6"/>
              <w:jc w:val="left"/>
              <w:rPr>
                <w:sz w:val="16"/>
              </w:rPr>
            </w:pPr>
          </w:p>
          <w:p w:rsidR="007D06F2" w:rsidRDefault="002F3A74">
            <w:pPr>
              <w:pStyle w:val="TableParagraph"/>
              <w:spacing w:before="0"/>
              <w:ind w:left="27"/>
              <w:jc w:val="left"/>
              <w:rPr>
                <w:sz w:val="14"/>
              </w:rPr>
            </w:pPr>
            <w:r>
              <w:rPr>
                <w:sz w:val="14"/>
              </w:rPr>
              <w:t>Inicial</w:t>
            </w:r>
          </w:p>
        </w:tc>
        <w:tc>
          <w:tcPr>
            <w:tcW w:w="2247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7D06F2" w:rsidRDefault="002F3A74">
            <w:pPr>
              <w:pStyle w:val="TableParagraph"/>
              <w:spacing w:before="70"/>
              <w:ind w:left="427" w:firstLine="60"/>
              <w:jc w:val="left"/>
              <w:rPr>
                <w:sz w:val="14"/>
              </w:rPr>
            </w:pPr>
            <w:r>
              <w:rPr>
                <w:sz w:val="14"/>
              </w:rPr>
              <w:t>Despesas custeadas no exercício de referência (j)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DFDFDF"/>
          </w:tcPr>
          <w:p w:rsidR="007D06F2" w:rsidRDefault="007D06F2">
            <w:pPr>
              <w:pStyle w:val="TableParagraph"/>
              <w:spacing w:before="6"/>
              <w:jc w:val="left"/>
              <w:rPr>
                <w:sz w:val="16"/>
              </w:rPr>
            </w:pPr>
          </w:p>
          <w:p w:rsidR="007D06F2" w:rsidRDefault="002F3A74">
            <w:pPr>
              <w:pStyle w:val="TableParagraph"/>
              <w:spacing w:before="0"/>
              <w:ind w:left="473" w:right="257"/>
              <w:jc w:val="center"/>
              <w:rPr>
                <w:sz w:val="14"/>
              </w:rPr>
            </w:pPr>
            <w:r>
              <w:rPr>
                <w:sz w:val="14"/>
              </w:rPr>
              <w:t>Saldo Final (Não Aplicado)</w:t>
            </w:r>
          </w:p>
        </w:tc>
      </w:tr>
      <w:tr w:rsidR="007D06F2">
        <w:trPr>
          <w:trHeight w:val="203"/>
        </w:trPr>
        <w:tc>
          <w:tcPr>
            <w:tcW w:w="8880" w:type="dxa"/>
            <w:tcBorders>
              <w:left w:val="nil"/>
              <w:bottom w:val="nil"/>
              <w:right w:val="single" w:sz="2" w:space="0" w:color="000000"/>
            </w:tcBorders>
          </w:tcPr>
          <w:p w:rsidR="007D06F2" w:rsidRDefault="002F3A74">
            <w:pPr>
              <w:pStyle w:val="TableParagraph"/>
              <w:spacing w:before="5"/>
              <w:ind w:left="9"/>
              <w:jc w:val="left"/>
              <w:rPr>
                <w:sz w:val="14"/>
              </w:rPr>
            </w:pPr>
            <w:r>
              <w:rPr>
                <w:sz w:val="14"/>
              </w:rPr>
              <w:t>Restos a Pgar Cancelados ou Prescritos no Exercício</w:t>
            </w:r>
          </w:p>
        </w:tc>
        <w:tc>
          <w:tcPr>
            <w:tcW w:w="2251" w:type="dxa"/>
            <w:gridSpan w:val="2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D06F2" w:rsidRDefault="002F3A74">
            <w:pPr>
              <w:pStyle w:val="TableParagraph"/>
              <w:spacing w:before="5"/>
              <w:ind w:left="1396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247" w:type="dxa"/>
            <w:gridSpan w:val="4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D06F2" w:rsidRDefault="002F3A74">
            <w:pPr>
              <w:pStyle w:val="TableParagraph"/>
              <w:spacing w:before="5"/>
              <w:ind w:left="1365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325" w:type="dxa"/>
            <w:tcBorders>
              <w:left w:val="single" w:sz="2" w:space="0" w:color="000000"/>
              <w:bottom w:val="nil"/>
              <w:right w:val="nil"/>
            </w:tcBorders>
          </w:tcPr>
          <w:p w:rsidR="007D06F2" w:rsidRDefault="002F3A74">
            <w:pPr>
              <w:pStyle w:val="TableParagraph"/>
              <w:spacing w:before="5"/>
              <w:ind w:left="376" w:right="257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7D06F2">
        <w:trPr>
          <w:trHeight w:val="244"/>
        </w:trPr>
        <w:tc>
          <w:tcPr>
            <w:tcW w:w="8880" w:type="dxa"/>
            <w:tcBorders>
              <w:top w:val="nil"/>
              <w:left w:val="nil"/>
              <w:right w:val="single" w:sz="2" w:space="0" w:color="000000"/>
            </w:tcBorders>
          </w:tcPr>
          <w:p w:rsidR="007D06F2" w:rsidRDefault="002F3A74">
            <w:pPr>
              <w:pStyle w:val="TableParagraph"/>
              <w:spacing w:before="30"/>
              <w:ind w:left="9"/>
              <w:jc w:val="left"/>
              <w:rPr>
                <w:sz w:val="14"/>
              </w:rPr>
            </w:pPr>
            <w:r>
              <w:rPr>
                <w:sz w:val="14"/>
              </w:rPr>
              <w:t>Total (VIII)</w:t>
            </w:r>
          </w:p>
        </w:tc>
        <w:tc>
          <w:tcPr>
            <w:tcW w:w="2251" w:type="dxa"/>
            <w:gridSpan w:val="2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7D06F2" w:rsidRDefault="002F3A74">
            <w:pPr>
              <w:pStyle w:val="TableParagraph"/>
              <w:spacing w:before="30"/>
              <w:ind w:left="1396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247" w:type="dxa"/>
            <w:gridSpan w:val="4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7D06F2" w:rsidRDefault="002F3A74">
            <w:pPr>
              <w:pStyle w:val="TableParagraph"/>
              <w:spacing w:before="30"/>
              <w:ind w:left="1365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325" w:type="dxa"/>
            <w:tcBorders>
              <w:top w:val="nil"/>
              <w:left w:val="single" w:sz="2" w:space="0" w:color="000000"/>
              <w:right w:val="nil"/>
            </w:tcBorders>
          </w:tcPr>
          <w:p w:rsidR="007D06F2" w:rsidRDefault="002F3A74">
            <w:pPr>
              <w:pStyle w:val="TableParagraph"/>
              <w:spacing w:before="30"/>
              <w:ind w:left="376" w:right="257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</w:tbl>
    <w:p w:rsidR="007D06F2" w:rsidRDefault="007D06F2">
      <w:pPr>
        <w:pStyle w:val="Corpodetexto"/>
        <w:spacing w:before="10"/>
        <w:rPr>
          <w:sz w:val="21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80"/>
        <w:gridCol w:w="2251"/>
        <w:gridCol w:w="2249"/>
        <w:gridCol w:w="2326"/>
      </w:tblGrid>
      <w:tr w:rsidR="007D06F2">
        <w:trPr>
          <w:trHeight w:val="277"/>
        </w:trPr>
        <w:tc>
          <w:tcPr>
            <w:tcW w:w="8880" w:type="dxa"/>
            <w:vMerge w:val="restart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7D06F2" w:rsidRDefault="002F3A74">
            <w:pPr>
              <w:pStyle w:val="TableParagraph"/>
              <w:spacing w:before="49"/>
              <w:ind w:left="679" w:firstLine="151"/>
              <w:jc w:val="left"/>
              <w:rPr>
                <w:sz w:val="16"/>
              </w:rPr>
            </w:pPr>
            <w:r>
              <w:rPr>
                <w:sz w:val="16"/>
              </w:rPr>
              <w:t>CONTROLE DO VALOR REFERENTE AO PERCENTUAL MÍNIMO NÃO CUMPRIDO EM EXERCÍCIOS ANTERIORES PARA FINS DE APLICAÇÃO DOS RECURSOS VINCULADOS CONFORME ARTIGOS 25 E 26</w:t>
            </w:r>
          </w:p>
        </w:tc>
        <w:tc>
          <w:tcPr>
            <w:tcW w:w="6826" w:type="dxa"/>
            <w:gridSpan w:val="3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DFDFDF"/>
          </w:tcPr>
          <w:p w:rsidR="007D06F2" w:rsidRDefault="002F3A74">
            <w:pPr>
              <w:pStyle w:val="TableParagraph"/>
              <w:spacing w:before="8"/>
              <w:ind w:left="2525" w:right="2670"/>
              <w:jc w:val="center"/>
              <w:rPr>
                <w:sz w:val="14"/>
              </w:rPr>
            </w:pPr>
            <w:r>
              <w:rPr>
                <w:sz w:val="14"/>
              </w:rPr>
              <w:t>LIMITE NÃO CUMPRIDO</w:t>
            </w:r>
          </w:p>
        </w:tc>
      </w:tr>
      <w:tr w:rsidR="007D06F2">
        <w:trPr>
          <w:trHeight w:val="567"/>
        </w:trPr>
        <w:tc>
          <w:tcPr>
            <w:tcW w:w="8880" w:type="dxa"/>
            <w:vMerge/>
            <w:tcBorders>
              <w:top w:val="nil"/>
              <w:left w:val="nil"/>
              <w:right w:val="single" w:sz="2" w:space="0" w:color="000000"/>
            </w:tcBorders>
            <w:shd w:val="clear" w:color="auto" w:fill="DFDFDF"/>
          </w:tcPr>
          <w:p w:rsidR="007D06F2" w:rsidRDefault="007D06F2">
            <w:pPr>
              <w:rPr>
                <w:sz w:val="2"/>
                <w:szCs w:val="2"/>
              </w:rPr>
            </w:pPr>
          </w:p>
        </w:tc>
        <w:tc>
          <w:tcPr>
            <w:tcW w:w="225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7D06F2" w:rsidRDefault="007D06F2">
            <w:pPr>
              <w:pStyle w:val="TableParagraph"/>
              <w:spacing w:before="6"/>
              <w:jc w:val="left"/>
              <w:rPr>
                <w:sz w:val="16"/>
              </w:rPr>
            </w:pPr>
          </w:p>
          <w:p w:rsidR="007D06F2" w:rsidRDefault="002F3A74">
            <w:pPr>
              <w:pStyle w:val="TableParagraph"/>
              <w:spacing w:before="0"/>
              <w:ind w:left="724"/>
              <w:jc w:val="left"/>
              <w:rPr>
                <w:sz w:val="14"/>
              </w:rPr>
            </w:pPr>
            <w:r>
              <w:rPr>
                <w:sz w:val="14"/>
              </w:rPr>
              <w:t>Saldo Inicial</w:t>
            </w:r>
          </w:p>
        </w:tc>
        <w:tc>
          <w:tcPr>
            <w:tcW w:w="224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7D06F2" w:rsidRDefault="002F3A74">
            <w:pPr>
              <w:pStyle w:val="TableParagraph"/>
              <w:spacing w:before="70"/>
              <w:ind w:left="412" w:firstLine="74"/>
              <w:jc w:val="left"/>
              <w:rPr>
                <w:sz w:val="14"/>
              </w:rPr>
            </w:pPr>
            <w:r>
              <w:rPr>
                <w:sz w:val="14"/>
              </w:rPr>
              <w:t>Despesas custeadas no exercício de referência (k)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DFDFDF"/>
          </w:tcPr>
          <w:p w:rsidR="007D06F2" w:rsidRDefault="007D06F2">
            <w:pPr>
              <w:pStyle w:val="TableParagraph"/>
              <w:spacing w:before="6"/>
              <w:jc w:val="left"/>
              <w:rPr>
                <w:sz w:val="16"/>
              </w:rPr>
            </w:pPr>
          </w:p>
          <w:p w:rsidR="007D06F2" w:rsidRDefault="002F3A74">
            <w:pPr>
              <w:pStyle w:val="TableParagraph"/>
              <w:spacing w:before="0"/>
              <w:ind w:left="503"/>
              <w:jc w:val="left"/>
              <w:rPr>
                <w:sz w:val="14"/>
              </w:rPr>
            </w:pPr>
            <w:r>
              <w:rPr>
                <w:sz w:val="14"/>
              </w:rPr>
              <w:t>Saldo Final (Não Aplicado)</w:t>
            </w:r>
          </w:p>
        </w:tc>
      </w:tr>
      <w:tr w:rsidR="007D06F2">
        <w:trPr>
          <w:trHeight w:val="450"/>
        </w:trPr>
        <w:tc>
          <w:tcPr>
            <w:tcW w:w="8880" w:type="dxa"/>
            <w:tcBorders>
              <w:left w:val="nil"/>
              <w:right w:val="single" w:sz="2" w:space="0" w:color="000000"/>
            </w:tcBorders>
          </w:tcPr>
          <w:p w:rsidR="007D06F2" w:rsidRDefault="002F3A74">
            <w:pPr>
              <w:pStyle w:val="TableParagraph"/>
              <w:spacing w:before="8"/>
              <w:ind w:left="9"/>
              <w:jc w:val="left"/>
              <w:rPr>
                <w:sz w:val="14"/>
              </w:rPr>
            </w:pPr>
            <w:r>
              <w:rPr>
                <w:sz w:val="14"/>
              </w:rPr>
              <w:t>Diferença de limite não cumprido no Exercício Anterior</w:t>
            </w:r>
          </w:p>
          <w:p w:rsidR="007D06F2" w:rsidRDefault="002F3A74">
            <w:pPr>
              <w:pStyle w:val="TableParagraph"/>
              <w:spacing w:before="64"/>
              <w:ind w:left="9"/>
              <w:jc w:val="left"/>
              <w:rPr>
                <w:sz w:val="14"/>
              </w:rPr>
            </w:pPr>
            <w:r>
              <w:rPr>
                <w:sz w:val="14"/>
              </w:rPr>
              <w:t>Total (IX)</w:t>
            </w:r>
          </w:p>
        </w:tc>
        <w:tc>
          <w:tcPr>
            <w:tcW w:w="2251" w:type="dxa"/>
            <w:tcBorders>
              <w:left w:val="single" w:sz="2" w:space="0" w:color="000000"/>
              <w:right w:val="single" w:sz="2" w:space="0" w:color="000000"/>
            </w:tcBorders>
          </w:tcPr>
          <w:p w:rsidR="007D06F2" w:rsidRDefault="002F3A74">
            <w:pPr>
              <w:pStyle w:val="TableParagraph"/>
              <w:spacing w:before="8"/>
              <w:ind w:left="1396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7D06F2" w:rsidRDefault="002F3A74">
            <w:pPr>
              <w:pStyle w:val="TableParagraph"/>
              <w:spacing w:before="64"/>
              <w:ind w:left="1396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249" w:type="dxa"/>
            <w:tcBorders>
              <w:left w:val="single" w:sz="2" w:space="0" w:color="000000"/>
              <w:right w:val="single" w:sz="2" w:space="0" w:color="000000"/>
            </w:tcBorders>
          </w:tcPr>
          <w:p w:rsidR="007D06F2" w:rsidRDefault="002F3A74">
            <w:pPr>
              <w:pStyle w:val="TableParagraph"/>
              <w:spacing w:before="8"/>
              <w:ind w:left="1365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7D06F2" w:rsidRDefault="002F3A74">
            <w:pPr>
              <w:pStyle w:val="TableParagraph"/>
              <w:spacing w:before="64"/>
              <w:ind w:left="1365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326" w:type="dxa"/>
            <w:tcBorders>
              <w:left w:val="single" w:sz="2" w:space="0" w:color="000000"/>
              <w:right w:val="nil"/>
            </w:tcBorders>
          </w:tcPr>
          <w:p w:rsidR="007D06F2" w:rsidRDefault="002F3A74">
            <w:pPr>
              <w:pStyle w:val="TableParagraph"/>
              <w:spacing w:before="8"/>
              <w:ind w:left="1076" w:right="962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7D06F2" w:rsidRDefault="002F3A74">
            <w:pPr>
              <w:pStyle w:val="TableParagraph"/>
              <w:spacing w:before="64"/>
              <w:ind w:left="1076" w:right="962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</w:tbl>
    <w:p w:rsidR="007D06F2" w:rsidRDefault="007D06F2">
      <w:pPr>
        <w:pStyle w:val="Corpodetexto"/>
        <w:spacing w:before="10"/>
        <w:rPr>
          <w:sz w:val="21"/>
        </w:r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0"/>
        <w:gridCol w:w="1351"/>
        <w:gridCol w:w="1349"/>
        <w:gridCol w:w="1351"/>
        <w:gridCol w:w="960"/>
        <w:gridCol w:w="1349"/>
        <w:gridCol w:w="960"/>
        <w:gridCol w:w="1426"/>
      </w:tblGrid>
      <w:tr w:rsidR="007D06F2">
        <w:trPr>
          <w:trHeight w:val="263"/>
        </w:trPr>
        <w:tc>
          <w:tcPr>
            <w:tcW w:w="6960" w:type="dxa"/>
            <w:vMerge w:val="restart"/>
            <w:tcBorders>
              <w:left w:val="nil"/>
              <w:right w:val="single" w:sz="2" w:space="0" w:color="000000"/>
            </w:tcBorders>
            <w:shd w:val="clear" w:color="auto" w:fill="DFDFDF"/>
          </w:tcPr>
          <w:p w:rsidR="007D06F2" w:rsidRDefault="007D06F2">
            <w:pPr>
              <w:pStyle w:val="TableParagraph"/>
              <w:spacing w:before="8"/>
              <w:jc w:val="left"/>
              <w:rPr>
                <w:sz w:val="14"/>
              </w:rPr>
            </w:pPr>
          </w:p>
          <w:p w:rsidR="007D06F2" w:rsidRDefault="002F3A74">
            <w:pPr>
              <w:pStyle w:val="TableParagraph"/>
              <w:spacing w:before="0"/>
              <w:ind w:left="2199" w:right="2245"/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>DESPESAS COM SAÚDE</w:t>
            </w:r>
          </w:p>
          <w:p w:rsidR="007D06F2" w:rsidRDefault="007D06F2">
            <w:pPr>
              <w:pStyle w:val="TableParagraph"/>
              <w:spacing w:before="3"/>
              <w:jc w:val="left"/>
              <w:rPr>
                <w:sz w:val="15"/>
              </w:rPr>
            </w:pPr>
          </w:p>
          <w:p w:rsidR="007D06F2" w:rsidRDefault="002F3A74">
            <w:pPr>
              <w:pStyle w:val="TableParagraph"/>
              <w:spacing w:before="1"/>
              <w:ind w:left="2199" w:right="2224"/>
              <w:jc w:val="center"/>
              <w:rPr>
                <w:sz w:val="16"/>
              </w:rPr>
            </w:pPr>
            <w:r>
              <w:rPr>
                <w:sz w:val="16"/>
              </w:rPr>
              <w:t>(Por Subfunção)</w:t>
            </w:r>
          </w:p>
        </w:tc>
        <w:tc>
          <w:tcPr>
            <w:tcW w:w="1351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7D06F2" w:rsidRDefault="002F3A74">
            <w:pPr>
              <w:pStyle w:val="TableParagraph"/>
              <w:spacing w:before="82"/>
              <w:ind w:left="441" w:hanging="101"/>
              <w:jc w:val="left"/>
              <w:rPr>
                <w:sz w:val="14"/>
              </w:rPr>
            </w:pPr>
            <w:r>
              <w:rPr>
                <w:sz w:val="14"/>
              </w:rPr>
              <w:t>DOTAÇÃO INICIAL</w:t>
            </w:r>
          </w:p>
        </w:tc>
        <w:tc>
          <w:tcPr>
            <w:tcW w:w="1349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7D06F2" w:rsidRDefault="002F3A74">
            <w:pPr>
              <w:pStyle w:val="TableParagraph"/>
              <w:spacing w:before="82"/>
              <w:ind w:left="249" w:firstLine="88"/>
              <w:jc w:val="left"/>
              <w:rPr>
                <w:sz w:val="14"/>
              </w:rPr>
            </w:pPr>
            <w:r>
              <w:rPr>
                <w:sz w:val="14"/>
              </w:rPr>
              <w:t>DOTAÇÃO ATUALIZADA</w:t>
            </w:r>
          </w:p>
        </w:tc>
        <w:tc>
          <w:tcPr>
            <w:tcW w:w="231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7D06F2" w:rsidRDefault="002F3A74">
            <w:pPr>
              <w:pStyle w:val="TableParagraph"/>
              <w:spacing w:before="37"/>
              <w:ind w:left="338"/>
              <w:jc w:val="left"/>
              <w:rPr>
                <w:sz w:val="14"/>
              </w:rPr>
            </w:pPr>
            <w:r>
              <w:rPr>
                <w:sz w:val="14"/>
              </w:rPr>
              <w:t>DESPESAS EMPENHADAS</w:t>
            </w:r>
          </w:p>
        </w:tc>
        <w:tc>
          <w:tcPr>
            <w:tcW w:w="230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7D06F2" w:rsidRDefault="002F3A74">
            <w:pPr>
              <w:pStyle w:val="TableParagraph"/>
              <w:spacing w:before="37"/>
              <w:ind w:left="410"/>
              <w:jc w:val="left"/>
              <w:rPr>
                <w:sz w:val="14"/>
              </w:rPr>
            </w:pPr>
            <w:r>
              <w:rPr>
                <w:sz w:val="14"/>
              </w:rPr>
              <w:t>DESPESAS LIQUIDADAS</w:t>
            </w:r>
          </w:p>
        </w:tc>
        <w:tc>
          <w:tcPr>
            <w:tcW w:w="1426" w:type="dxa"/>
            <w:vMerge w:val="restart"/>
            <w:tcBorders>
              <w:left w:val="single" w:sz="2" w:space="0" w:color="000000"/>
              <w:right w:val="nil"/>
            </w:tcBorders>
            <w:shd w:val="clear" w:color="auto" w:fill="DFDFDF"/>
          </w:tcPr>
          <w:p w:rsidR="007D06F2" w:rsidRDefault="002F3A74">
            <w:pPr>
              <w:pStyle w:val="TableParagraph"/>
              <w:spacing w:before="82"/>
              <w:ind w:left="367" w:right="125" w:hanging="200"/>
              <w:jc w:val="left"/>
              <w:rPr>
                <w:sz w:val="14"/>
              </w:rPr>
            </w:pPr>
            <w:r>
              <w:rPr>
                <w:sz w:val="14"/>
              </w:rPr>
              <w:t>Inscritas em Restos a Pagar Não Processados</w:t>
            </w:r>
          </w:p>
        </w:tc>
      </w:tr>
      <w:tr w:rsidR="007D06F2">
        <w:trPr>
          <w:trHeight w:val="582"/>
        </w:trPr>
        <w:tc>
          <w:tcPr>
            <w:tcW w:w="6960" w:type="dxa"/>
            <w:vMerge/>
            <w:tcBorders>
              <w:top w:val="nil"/>
              <w:left w:val="nil"/>
              <w:right w:val="single" w:sz="2" w:space="0" w:color="000000"/>
            </w:tcBorders>
            <w:shd w:val="clear" w:color="auto" w:fill="DFDFDF"/>
          </w:tcPr>
          <w:p w:rsidR="007D06F2" w:rsidRDefault="007D06F2"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7D06F2" w:rsidRDefault="007D06F2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7D06F2" w:rsidRDefault="007D06F2"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7D06F2" w:rsidRDefault="007D06F2">
            <w:pPr>
              <w:pStyle w:val="TableParagraph"/>
              <w:spacing w:before="1"/>
              <w:jc w:val="left"/>
              <w:rPr>
                <w:sz w:val="15"/>
              </w:rPr>
            </w:pPr>
          </w:p>
          <w:p w:rsidR="007D06F2" w:rsidRDefault="002F3A74">
            <w:pPr>
              <w:pStyle w:val="TableParagraph"/>
              <w:spacing w:before="0"/>
              <w:ind w:right="150"/>
              <w:rPr>
                <w:sz w:val="14"/>
              </w:rPr>
            </w:pPr>
            <w:r>
              <w:rPr>
                <w:sz w:val="14"/>
              </w:rPr>
              <w:t>Até o bimestre (l)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7D06F2" w:rsidRDefault="002F3A74">
            <w:pPr>
              <w:pStyle w:val="TableParagraph"/>
              <w:spacing w:before="8"/>
              <w:ind w:left="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%</w:t>
            </w:r>
          </w:p>
          <w:p w:rsidR="007D06F2" w:rsidRDefault="002F3A74">
            <w:pPr>
              <w:pStyle w:val="TableParagraph"/>
              <w:spacing w:before="50"/>
              <w:ind w:left="86" w:right="112"/>
              <w:jc w:val="center"/>
              <w:rPr>
                <w:sz w:val="14"/>
              </w:rPr>
            </w:pPr>
            <w:r>
              <w:rPr>
                <w:sz w:val="14"/>
              </w:rPr>
              <w:t>(l /total l) x 100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7D06F2" w:rsidRDefault="007D06F2">
            <w:pPr>
              <w:pStyle w:val="TableParagraph"/>
              <w:spacing w:before="1"/>
              <w:jc w:val="left"/>
              <w:rPr>
                <w:sz w:val="15"/>
              </w:rPr>
            </w:pPr>
          </w:p>
          <w:p w:rsidR="007D06F2" w:rsidRDefault="002F3A74">
            <w:pPr>
              <w:pStyle w:val="TableParagraph"/>
              <w:spacing w:before="0"/>
              <w:ind w:right="184"/>
              <w:rPr>
                <w:sz w:val="14"/>
              </w:rPr>
            </w:pPr>
            <w:r>
              <w:rPr>
                <w:sz w:val="14"/>
              </w:rPr>
              <w:t>Até o bimestre (m)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FDFDF"/>
          </w:tcPr>
          <w:p w:rsidR="007D06F2" w:rsidRDefault="002F3A74">
            <w:pPr>
              <w:pStyle w:val="TableParagraph"/>
              <w:spacing w:before="8"/>
              <w:ind w:left="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%</w:t>
            </w:r>
          </w:p>
          <w:p w:rsidR="007D06F2" w:rsidRDefault="002F3A74">
            <w:pPr>
              <w:pStyle w:val="TableParagraph"/>
              <w:spacing w:before="50"/>
              <w:ind w:left="119" w:right="150"/>
              <w:jc w:val="center"/>
              <w:rPr>
                <w:sz w:val="14"/>
              </w:rPr>
            </w:pPr>
            <w:r>
              <w:rPr>
                <w:sz w:val="14"/>
              </w:rPr>
              <w:t>(m /total m) x 100</w:t>
            </w:r>
          </w:p>
        </w:tc>
        <w:tc>
          <w:tcPr>
            <w:tcW w:w="1426" w:type="dxa"/>
            <w:vMerge/>
            <w:tcBorders>
              <w:top w:val="nil"/>
              <w:left w:val="single" w:sz="2" w:space="0" w:color="000000"/>
              <w:right w:val="nil"/>
            </w:tcBorders>
            <w:shd w:val="clear" w:color="auto" w:fill="DFDFDF"/>
          </w:tcPr>
          <w:p w:rsidR="007D06F2" w:rsidRDefault="007D06F2">
            <w:pPr>
              <w:rPr>
                <w:sz w:val="2"/>
                <w:szCs w:val="2"/>
              </w:rPr>
            </w:pPr>
          </w:p>
        </w:tc>
      </w:tr>
      <w:tr w:rsidR="007D06F2">
        <w:trPr>
          <w:trHeight w:val="194"/>
        </w:trPr>
        <w:tc>
          <w:tcPr>
            <w:tcW w:w="6960" w:type="dxa"/>
            <w:tcBorders>
              <w:left w:val="nil"/>
              <w:bottom w:val="nil"/>
              <w:right w:val="single" w:sz="2" w:space="0" w:color="000000"/>
            </w:tcBorders>
          </w:tcPr>
          <w:p w:rsidR="007D06F2" w:rsidRDefault="002F3A74">
            <w:pPr>
              <w:pStyle w:val="TableParagraph"/>
              <w:spacing w:before="8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>Administração Geral</w:t>
            </w:r>
          </w:p>
        </w:tc>
        <w:tc>
          <w:tcPr>
            <w:tcW w:w="135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D06F2" w:rsidRDefault="002F3A74">
            <w:pPr>
              <w:pStyle w:val="TableParagraph"/>
              <w:spacing w:before="8"/>
              <w:ind w:right="182"/>
              <w:rPr>
                <w:sz w:val="14"/>
              </w:rPr>
            </w:pPr>
            <w:r>
              <w:rPr>
                <w:sz w:val="14"/>
              </w:rPr>
              <w:t>1.661.000,00</w:t>
            </w:r>
          </w:p>
        </w:tc>
        <w:tc>
          <w:tcPr>
            <w:tcW w:w="134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D06F2" w:rsidRDefault="002F3A74">
            <w:pPr>
              <w:pStyle w:val="TableParagraph"/>
              <w:spacing w:before="8"/>
              <w:ind w:right="151"/>
              <w:rPr>
                <w:sz w:val="14"/>
              </w:rPr>
            </w:pPr>
            <w:r>
              <w:rPr>
                <w:sz w:val="14"/>
              </w:rPr>
              <w:t>1.692.052,16</w:t>
            </w:r>
          </w:p>
        </w:tc>
        <w:tc>
          <w:tcPr>
            <w:tcW w:w="1351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D06F2" w:rsidRDefault="002F3A74">
            <w:pPr>
              <w:pStyle w:val="TableParagraph"/>
              <w:spacing w:before="8"/>
              <w:ind w:right="122"/>
              <w:rPr>
                <w:sz w:val="14"/>
              </w:rPr>
            </w:pPr>
            <w:r>
              <w:rPr>
                <w:sz w:val="14"/>
              </w:rPr>
              <w:t>579.268,53</w:t>
            </w:r>
          </w:p>
        </w:tc>
        <w:tc>
          <w:tcPr>
            <w:tcW w:w="96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D06F2" w:rsidRDefault="002F3A74">
            <w:pPr>
              <w:pStyle w:val="TableParagraph"/>
              <w:spacing w:before="8"/>
              <w:ind w:right="122"/>
              <w:rPr>
                <w:sz w:val="14"/>
              </w:rPr>
            </w:pPr>
            <w:r>
              <w:rPr>
                <w:sz w:val="14"/>
              </w:rPr>
              <w:t>36,76</w:t>
            </w:r>
          </w:p>
        </w:tc>
        <w:tc>
          <w:tcPr>
            <w:tcW w:w="134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D06F2" w:rsidRDefault="002F3A74">
            <w:pPr>
              <w:pStyle w:val="TableParagraph"/>
              <w:spacing w:before="8"/>
              <w:ind w:right="134"/>
              <w:rPr>
                <w:sz w:val="14"/>
              </w:rPr>
            </w:pPr>
            <w:r>
              <w:rPr>
                <w:sz w:val="14"/>
              </w:rPr>
              <w:t>455.240,68</w:t>
            </w:r>
          </w:p>
        </w:tc>
        <w:tc>
          <w:tcPr>
            <w:tcW w:w="96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D06F2" w:rsidRDefault="002F3A74">
            <w:pPr>
              <w:pStyle w:val="TableParagraph"/>
              <w:spacing w:before="8"/>
              <w:ind w:right="120"/>
              <w:rPr>
                <w:sz w:val="14"/>
              </w:rPr>
            </w:pPr>
            <w:r>
              <w:rPr>
                <w:sz w:val="14"/>
              </w:rPr>
              <w:t>39,75</w:t>
            </w:r>
          </w:p>
        </w:tc>
        <w:tc>
          <w:tcPr>
            <w:tcW w:w="1426" w:type="dxa"/>
            <w:vMerge w:val="restart"/>
            <w:tcBorders>
              <w:left w:val="single" w:sz="2" w:space="0" w:color="000000"/>
              <w:right w:val="nil"/>
            </w:tcBorders>
          </w:tcPr>
          <w:p w:rsidR="007D06F2" w:rsidRDefault="007D06F2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7D06F2">
        <w:trPr>
          <w:trHeight w:val="206"/>
        </w:trPr>
        <w:tc>
          <w:tcPr>
            <w:tcW w:w="696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D06F2" w:rsidRDefault="002F3A74">
            <w:pPr>
              <w:pStyle w:val="TableParagraph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>Atenção Básica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06F2" w:rsidRDefault="002F3A74">
            <w:pPr>
              <w:pStyle w:val="TableParagraph"/>
              <w:ind w:right="182"/>
              <w:rPr>
                <w:sz w:val="14"/>
              </w:rPr>
            </w:pPr>
            <w:r>
              <w:rPr>
                <w:sz w:val="14"/>
              </w:rPr>
              <w:t>1.428.352,74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06F2" w:rsidRDefault="002F3A74">
            <w:pPr>
              <w:pStyle w:val="TableParagraph"/>
              <w:ind w:right="151"/>
              <w:rPr>
                <w:sz w:val="14"/>
              </w:rPr>
            </w:pPr>
            <w:r>
              <w:rPr>
                <w:sz w:val="14"/>
              </w:rPr>
              <w:t>2.127.966,11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06F2" w:rsidRDefault="002F3A74">
            <w:pPr>
              <w:pStyle w:val="TableParagraph"/>
              <w:ind w:right="122"/>
              <w:rPr>
                <w:sz w:val="14"/>
              </w:rPr>
            </w:pPr>
            <w:r>
              <w:rPr>
                <w:sz w:val="14"/>
              </w:rPr>
              <w:t>793.583,73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06F2" w:rsidRDefault="002F3A74">
            <w:pPr>
              <w:pStyle w:val="TableParagraph"/>
              <w:ind w:right="122"/>
              <w:rPr>
                <w:sz w:val="14"/>
              </w:rPr>
            </w:pPr>
            <w:r>
              <w:rPr>
                <w:sz w:val="14"/>
              </w:rPr>
              <w:t>50,36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06F2" w:rsidRDefault="002F3A74">
            <w:pPr>
              <w:pStyle w:val="TableParagraph"/>
              <w:ind w:right="134"/>
              <w:rPr>
                <w:sz w:val="14"/>
              </w:rPr>
            </w:pPr>
            <w:r>
              <w:rPr>
                <w:sz w:val="14"/>
              </w:rPr>
              <w:t>622.350,24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06F2" w:rsidRDefault="002F3A74">
            <w:pPr>
              <w:pStyle w:val="TableParagraph"/>
              <w:ind w:right="120"/>
              <w:rPr>
                <w:sz w:val="14"/>
              </w:rPr>
            </w:pPr>
            <w:r>
              <w:rPr>
                <w:sz w:val="14"/>
              </w:rPr>
              <w:t>54,34</w:t>
            </w:r>
          </w:p>
        </w:tc>
        <w:tc>
          <w:tcPr>
            <w:tcW w:w="1426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7D06F2" w:rsidRDefault="007D06F2">
            <w:pPr>
              <w:rPr>
                <w:sz w:val="2"/>
                <w:szCs w:val="2"/>
              </w:rPr>
            </w:pPr>
          </w:p>
        </w:tc>
      </w:tr>
      <w:tr w:rsidR="007D06F2">
        <w:trPr>
          <w:trHeight w:val="206"/>
        </w:trPr>
        <w:tc>
          <w:tcPr>
            <w:tcW w:w="696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D06F2" w:rsidRDefault="002F3A74">
            <w:pPr>
              <w:pStyle w:val="TableParagraph"/>
              <w:spacing w:before="20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>Suporte Profilático e Terapêutico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06F2" w:rsidRDefault="002F3A74">
            <w:pPr>
              <w:pStyle w:val="TableParagraph"/>
              <w:spacing w:before="20"/>
              <w:ind w:right="182"/>
              <w:rPr>
                <w:sz w:val="14"/>
              </w:rPr>
            </w:pPr>
            <w:r>
              <w:rPr>
                <w:sz w:val="14"/>
              </w:rPr>
              <w:t>159.000,00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06F2" w:rsidRDefault="002F3A74">
            <w:pPr>
              <w:pStyle w:val="TableParagraph"/>
              <w:spacing w:before="20"/>
              <w:ind w:right="151"/>
              <w:rPr>
                <w:sz w:val="14"/>
              </w:rPr>
            </w:pPr>
            <w:r>
              <w:rPr>
                <w:sz w:val="14"/>
              </w:rPr>
              <w:t>212.481,26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06F2" w:rsidRDefault="002F3A74">
            <w:pPr>
              <w:pStyle w:val="TableParagraph"/>
              <w:spacing w:before="20"/>
              <w:ind w:right="122"/>
              <w:rPr>
                <w:sz w:val="14"/>
              </w:rPr>
            </w:pPr>
            <w:r>
              <w:rPr>
                <w:sz w:val="14"/>
              </w:rPr>
              <w:t>163.770,17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06F2" w:rsidRDefault="002F3A74">
            <w:pPr>
              <w:pStyle w:val="TableParagraph"/>
              <w:spacing w:before="20"/>
              <w:ind w:right="122"/>
              <w:rPr>
                <w:sz w:val="14"/>
              </w:rPr>
            </w:pPr>
            <w:r>
              <w:rPr>
                <w:sz w:val="14"/>
              </w:rPr>
              <w:t>10,39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06F2" w:rsidRDefault="002F3A74">
            <w:pPr>
              <w:pStyle w:val="TableParagraph"/>
              <w:spacing w:before="20"/>
              <w:ind w:right="134"/>
              <w:rPr>
                <w:sz w:val="14"/>
              </w:rPr>
            </w:pPr>
            <w:r>
              <w:rPr>
                <w:sz w:val="14"/>
              </w:rPr>
              <w:t>37.013,07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06F2" w:rsidRDefault="002F3A74">
            <w:pPr>
              <w:pStyle w:val="TableParagraph"/>
              <w:spacing w:before="20"/>
              <w:ind w:right="120"/>
              <w:rPr>
                <w:sz w:val="14"/>
              </w:rPr>
            </w:pPr>
            <w:r>
              <w:rPr>
                <w:sz w:val="14"/>
              </w:rPr>
              <w:t>3,23</w:t>
            </w:r>
          </w:p>
        </w:tc>
        <w:tc>
          <w:tcPr>
            <w:tcW w:w="1426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7D06F2" w:rsidRDefault="007D06F2">
            <w:pPr>
              <w:rPr>
                <w:sz w:val="2"/>
                <w:szCs w:val="2"/>
              </w:rPr>
            </w:pPr>
          </w:p>
        </w:tc>
      </w:tr>
      <w:tr w:rsidR="007D06F2">
        <w:trPr>
          <w:trHeight w:val="206"/>
        </w:trPr>
        <w:tc>
          <w:tcPr>
            <w:tcW w:w="696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7D06F2" w:rsidRDefault="002F3A74">
            <w:pPr>
              <w:pStyle w:val="TableParagraph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>Vigilância Sanitária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06F2" w:rsidRDefault="002F3A74">
            <w:pPr>
              <w:pStyle w:val="TableParagraph"/>
              <w:ind w:right="182"/>
              <w:rPr>
                <w:sz w:val="14"/>
              </w:rPr>
            </w:pPr>
            <w:r>
              <w:rPr>
                <w:sz w:val="14"/>
              </w:rPr>
              <w:t>53.500,00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06F2" w:rsidRDefault="002F3A74">
            <w:pPr>
              <w:pStyle w:val="TableParagraph"/>
              <w:ind w:right="151"/>
              <w:rPr>
                <w:sz w:val="14"/>
              </w:rPr>
            </w:pPr>
            <w:r>
              <w:rPr>
                <w:sz w:val="14"/>
              </w:rPr>
              <w:t>56.599,72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06F2" w:rsidRDefault="002F3A74">
            <w:pPr>
              <w:pStyle w:val="TableParagraph"/>
              <w:ind w:right="122"/>
              <w:rPr>
                <w:sz w:val="14"/>
              </w:rPr>
            </w:pPr>
            <w:r>
              <w:rPr>
                <w:sz w:val="14"/>
              </w:rPr>
              <w:t>13.696,07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06F2" w:rsidRDefault="002F3A74">
            <w:pPr>
              <w:pStyle w:val="TableParagraph"/>
              <w:ind w:right="122"/>
              <w:rPr>
                <w:sz w:val="14"/>
              </w:rPr>
            </w:pPr>
            <w:r>
              <w:rPr>
                <w:sz w:val="14"/>
              </w:rPr>
              <w:t>0,87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06F2" w:rsidRDefault="002F3A74">
            <w:pPr>
              <w:pStyle w:val="TableParagraph"/>
              <w:ind w:right="134"/>
              <w:rPr>
                <w:sz w:val="14"/>
              </w:rPr>
            </w:pPr>
            <w:r>
              <w:rPr>
                <w:sz w:val="14"/>
              </w:rPr>
              <w:t>13.696,07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7D06F2" w:rsidRDefault="002F3A74">
            <w:pPr>
              <w:pStyle w:val="TableParagraph"/>
              <w:ind w:right="120"/>
              <w:rPr>
                <w:sz w:val="14"/>
              </w:rPr>
            </w:pPr>
            <w:r>
              <w:rPr>
                <w:sz w:val="14"/>
              </w:rPr>
              <w:t>1,20</w:t>
            </w:r>
          </w:p>
        </w:tc>
        <w:tc>
          <w:tcPr>
            <w:tcW w:w="1426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7D06F2" w:rsidRDefault="007D06F2">
            <w:pPr>
              <w:rPr>
                <w:sz w:val="2"/>
                <w:szCs w:val="2"/>
              </w:rPr>
            </w:pPr>
          </w:p>
        </w:tc>
      </w:tr>
      <w:tr w:rsidR="007D06F2">
        <w:trPr>
          <w:trHeight w:val="234"/>
        </w:trPr>
        <w:tc>
          <w:tcPr>
            <w:tcW w:w="6960" w:type="dxa"/>
            <w:tcBorders>
              <w:top w:val="nil"/>
              <w:left w:val="nil"/>
              <w:right w:val="single" w:sz="2" w:space="0" w:color="000000"/>
            </w:tcBorders>
          </w:tcPr>
          <w:p w:rsidR="007D06F2" w:rsidRDefault="002F3A74">
            <w:pPr>
              <w:pStyle w:val="TableParagraph"/>
              <w:spacing w:before="20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>Vigilância Epidemiológica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7D06F2" w:rsidRDefault="002F3A74">
            <w:pPr>
              <w:pStyle w:val="TableParagraph"/>
              <w:spacing w:before="20"/>
              <w:ind w:right="182"/>
              <w:rPr>
                <w:sz w:val="14"/>
              </w:rPr>
            </w:pPr>
            <w:r>
              <w:rPr>
                <w:sz w:val="14"/>
              </w:rPr>
              <w:t>66.600,00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7D06F2" w:rsidRDefault="002F3A74">
            <w:pPr>
              <w:pStyle w:val="TableParagraph"/>
              <w:spacing w:before="20"/>
              <w:ind w:right="151"/>
              <w:rPr>
                <w:sz w:val="14"/>
              </w:rPr>
            </w:pPr>
            <w:r>
              <w:rPr>
                <w:sz w:val="14"/>
              </w:rPr>
              <w:t>78.344,61</w:t>
            </w:r>
          </w:p>
        </w:tc>
        <w:tc>
          <w:tcPr>
            <w:tcW w:w="1351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7D06F2" w:rsidRDefault="002F3A74">
            <w:pPr>
              <w:pStyle w:val="TableParagraph"/>
              <w:spacing w:before="20"/>
              <w:ind w:right="122"/>
              <w:rPr>
                <w:sz w:val="14"/>
              </w:rPr>
            </w:pPr>
            <w:r>
              <w:rPr>
                <w:sz w:val="14"/>
              </w:rPr>
              <w:t>25.465,10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7D06F2" w:rsidRDefault="002F3A74">
            <w:pPr>
              <w:pStyle w:val="TableParagraph"/>
              <w:spacing w:before="20"/>
              <w:ind w:right="122"/>
              <w:rPr>
                <w:sz w:val="14"/>
              </w:rPr>
            </w:pPr>
            <w:r>
              <w:rPr>
                <w:sz w:val="14"/>
              </w:rPr>
              <w:t>1,62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7D06F2" w:rsidRDefault="002F3A74">
            <w:pPr>
              <w:pStyle w:val="TableParagraph"/>
              <w:spacing w:before="20"/>
              <w:ind w:right="134"/>
              <w:rPr>
                <w:sz w:val="14"/>
              </w:rPr>
            </w:pPr>
            <w:r>
              <w:rPr>
                <w:sz w:val="14"/>
              </w:rPr>
              <w:t>16.890,03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7D06F2" w:rsidRDefault="002F3A74">
            <w:pPr>
              <w:pStyle w:val="TableParagraph"/>
              <w:spacing w:before="20"/>
              <w:ind w:right="120"/>
              <w:rPr>
                <w:sz w:val="14"/>
              </w:rPr>
            </w:pPr>
            <w:r>
              <w:rPr>
                <w:sz w:val="14"/>
              </w:rPr>
              <w:t>1,47</w:t>
            </w:r>
          </w:p>
        </w:tc>
        <w:tc>
          <w:tcPr>
            <w:tcW w:w="1426" w:type="dxa"/>
            <w:vMerge/>
            <w:tcBorders>
              <w:top w:val="nil"/>
              <w:left w:val="single" w:sz="2" w:space="0" w:color="000000"/>
              <w:right w:val="nil"/>
            </w:tcBorders>
          </w:tcPr>
          <w:p w:rsidR="007D06F2" w:rsidRDefault="007D06F2">
            <w:pPr>
              <w:rPr>
                <w:sz w:val="2"/>
                <w:szCs w:val="2"/>
              </w:rPr>
            </w:pPr>
          </w:p>
        </w:tc>
      </w:tr>
      <w:tr w:rsidR="007D06F2">
        <w:trPr>
          <w:trHeight w:val="191"/>
        </w:trPr>
        <w:tc>
          <w:tcPr>
            <w:tcW w:w="6960" w:type="dxa"/>
            <w:tcBorders>
              <w:left w:val="nil"/>
              <w:right w:val="single" w:sz="2" w:space="0" w:color="000000"/>
            </w:tcBorders>
          </w:tcPr>
          <w:p w:rsidR="007D06F2" w:rsidRDefault="002F3A74">
            <w:pPr>
              <w:pStyle w:val="TableParagraph"/>
              <w:spacing w:before="0" w:line="152" w:lineRule="exact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>TOTAL</w:t>
            </w:r>
          </w:p>
        </w:tc>
        <w:tc>
          <w:tcPr>
            <w:tcW w:w="1351" w:type="dxa"/>
            <w:tcBorders>
              <w:left w:val="single" w:sz="2" w:space="0" w:color="000000"/>
              <w:right w:val="single" w:sz="2" w:space="0" w:color="000000"/>
            </w:tcBorders>
          </w:tcPr>
          <w:p w:rsidR="007D06F2" w:rsidRDefault="002F3A74">
            <w:pPr>
              <w:pStyle w:val="TableParagraph"/>
              <w:spacing w:before="0" w:line="152" w:lineRule="exact"/>
              <w:ind w:right="182"/>
              <w:rPr>
                <w:sz w:val="14"/>
              </w:rPr>
            </w:pPr>
            <w:r>
              <w:rPr>
                <w:sz w:val="14"/>
              </w:rPr>
              <w:t>3.368.452,74</w:t>
            </w:r>
          </w:p>
        </w:tc>
        <w:tc>
          <w:tcPr>
            <w:tcW w:w="1349" w:type="dxa"/>
            <w:tcBorders>
              <w:left w:val="single" w:sz="2" w:space="0" w:color="000000"/>
              <w:right w:val="single" w:sz="2" w:space="0" w:color="000000"/>
            </w:tcBorders>
          </w:tcPr>
          <w:p w:rsidR="007D06F2" w:rsidRDefault="002F3A74">
            <w:pPr>
              <w:pStyle w:val="TableParagraph"/>
              <w:spacing w:before="0" w:line="152" w:lineRule="exact"/>
              <w:ind w:right="151"/>
              <w:rPr>
                <w:sz w:val="14"/>
              </w:rPr>
            </w:pPr>
            <w:r>
              <w:rPr>
                <w:sz w:val="14"/>
              </w:rPr>
              <w:t>4.167.443,86</w:t>
            </w:r>
          </w:p>
        </w:tc>
        <w:tc>
          <w:tcPr>
            <w:tcW w:w="1351" w:type="dxa"/>
            <w:tcBorders>
              <w:left w:val="single" w:sz="2" w:space="0" w:color="000000"/>
              <w:right w:val="single" w:sz="2" w:space="0" w:color="000000"/>
            </w:tcBorders>
          </w:tcPr>
          <w:p w:rsidR="007D06F2" w:rsidRDefault="002F3A74">
            <w:pPr>
              <w:pStyle w:val="TableParagraph"/>
              <w:spacing w:before="0" w:line="152" w:lineRule="exact"/>
              <w:ind w:right="122"/>
              <w:rPr>
                <w:sz w:val="14"/>
              </w:rPr>
            </w:pPr>
            <w:r>
              <w:rPr>
                <w:sz w:val="14"/>
              </w:rPr>
              <w:t>1.575.783,60</w:t>
            </w:r>
          </w:p>
        </w:tc>
        <w:tc>
          <w:tcPr>
            <w:tcW w:w="960" w:type="dxa"/>
            <w:tcBorders>
              <w:left w:val="single" w:sz="2" w:space="0" w:color="000000"/>
              <w:right w:val="single" w:sz="2" w:space="0" w:color="000000"/>
            </w:tcBorders>
          </w:tcPr>
          <w:p w:rsidR="007D06F2" w:rsidRDefault="002F3A74">
            <w:pPr>
              <w:pStyle w:val="TableParagraph"/>
              <w:spacing w:before="0" w:line="152" w:lineRule="exact"/>
              <w:ind w:right="122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349" w:type="dxa"/>
            <w:tcBorders>
              <w:left w:val="single" w:sz="2" w:space="0" w:color="000000"/>
              <w:right w:val="single" w:sz="2" w:space="0" w:color="000000"/>
            </w:tcBorders>
          </w:tcPr>
          <w:p w:rsidR="007D06F2" w:rsidRDefault="002F3A74">
            <w:pPr>
              <w:pStyle w:val="TableParagraph"/>
              <w:spacing w:before="0" w:line="152" w:lineRule="exact"/>
              <w:ind w:right="134"/>
              <w:rPr>
                <w:sz w:val="14"/>
              </w:rPr>
            </w:pPr>
            <w:r>
              <w:rPr>
                <w:sz w:val="14"/>
              </w:rPr>
              <w:t>1.145.190,09</w:t>
            </w:r>
          </w:p>
        </w:tc>
        <w:tc>
          <w:tcPr>
            <w:tcW w:w="960" w:type="dxa"/>
            <w:tcBorders>
              <w:left w:val="single" w:sz="2" w:space="0" w:color="000000"/>
              <w:right w:val="single" w:sz="2" w:space="0" w:color="000000"/>
            </w:tcBorders>
          </w:tcPr>
          <w:p w:rsidR="007D06F2" w:rsidRDefault="002F3A74">
            <w:pPr>
              <w:pStyle w:val="TableParagraph"/>
              <w:spacing w:before="0" w:line="152" w:lineRule="exact"/>
              <w:ind w:right="120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1426" w:type="dxa"/>
            <w:tcBorders>
              <w:left w:val="single" w:sz="2" w:space="0" w:color="000000"/>
              <w:right w:val="nil"/>
            </w:tcBorders>
          </w:tcPr>
          <w:p w:rsidR="007D06F2" w:rsidRDefault="007D06F2">
            <w:pPr>
              <w:pStyle w:val="TableParagraph"/>
              <w:spacing w:before="0"/>
              <w:jc w:val="left"/>
              <w:rPr>
                <w:sz w:val="12"/>
              </w:rPr>
            </w:pPr>
          </w:p>
        </w:tc>
      </w:tr>
    </w:tbl>
    <w:p w:rsidR="007D06F2" w:rsidRDefault="002F3A74">
      <w:pPr>
        <w:pStyle w:val="Corpodetexto"/>
        <w:spacing w:before="37"/>
        <w:ind w:left="159"/>
      </w:pPr>
      <w:r>
        <w:t>FONTE: Contabilidade</w:t>
      </w:r>
    </w:p>
    <w:p w:rsidR="007D06F2" w:rsidRDefault="007D06F2">
      <w:pPr>
        <w:pStyle w:val="Corpodetexto"/>
        <w:rPr>
          <w:sz w:val="20"/>
        </w:rPr>
      </w:pPr>
    </w:p>
    <w:p w:rsidR="007D06F2" w:rsidRDefault="007D06F2">
      <w:pPr>
        <w:pStyle w:val="Corpodetexto"/>
        <w:rPr>
          <w:sz w:val="20"/>
        </w:rPr>
      </w:pPr>
    </w:p>
    <w:p w:rsidR="007D06F2" w:rsidRDefault="007D06F2">
      <w:pPr>
        <w:rPr>
          <w:sz w:val="20"/>
        </w:rPr>
        <w:sectPr w:rsidR="007D06F2">
          <w:pgSz w:w="16840" w:h="11900" w:orient="landscape"/>
          <w:pgMar w:top="2220" w:right="440" w:bottom="280" w:left="440" w:header="687" w:footer="0" w:gutter="0"/>
          <w:cols w:space="720"/>
        </w:sectPr>
      </w:pPr>
    </w:p>
    <w:p w:rsidR="007D06F2" w:rsidRDefault="007D06F2">
      <w:pPr>
        <w:pStyle w:val="Corpodetexto"/>
        <w:spacing w:before="8"/>
        <w:rPr>
          <w:sz w:val="20"/>
        </w:rPr>
      </w:pPr>
    </w:p>
    <w:p w:rsidR="007D06F2" w:rsidRDefault="002F3A74">
      <w:pPr>
        <w:pStyle w:val="Corpodetexto"/>
        <w:spacing w:line="235" w:lineRule="auto"/>
        <w:ind w:left="3471"/>
        <w:jc w:val="center"/>
      </w:pPr>
      <w:r>
        <w:t xml:space="preserve">VALDECI GOMES DA </w:t>
      </w:r>
      <w:r>
        <w:rPr>
          <w:spacing w:val="-5"/>
        </w:rPr>
        <w:t xml:space="preserve">SILVA </w:t>
      </w:r>
      <w:r>
        <w:t>PREFEITO MUNICIPAL 77818598049</w:t>
      </w:r>
    </w:p>
    <w:p w:rsidR="007D06F2" w:rsidRDefault="002F3A74">
      <w:pPr>
        <w:pStyle w:val="Corpodetexto"/>
        <w:spacing w:before="6"/>
        <w:rPr>
          <w:sz w:val="20"/>
        </w:rPr>
      </w:pPr>
      <w:r>
        <w:br w:type="column"/>
      </w:r>
    </w:p>
    <w:p w:rsidR="007D06F2" w:rsidRDefault="002F3A74">
      <w:pPr>
        <w:pStyle w:val="Corpodetexto"/>
        <w:spacing w:line="156" w:lineRule="exact"/>
        <w:ind w:left="1755"/>
      </w:pPr>
      <w:r>
        <w:t>JACQUELINE GEHLEN TRES</w:t>
      </w:r>
    </w:p>
    <w:p w:rsidR="007D06F2" w:rsidRDefault="002F3A74">
      <w:pPr>
        <w:pStyle w:val="Corpodetexto"/>
        <w:spacing w:line="247" w:lineRule="auto"/>
        <w:ind w:left="1181"/>
        <w:jc w:val="center"/>
      </w:pPr>
      <w:r>
        <w:t>SEC. DA FAZENDA , ADM. E PLANEJAMENTO 01165964066</w:t>
      </w:r>
    </w:p>
    <w:p w:rsidR="007D06F2" w:rsidRDefault="002F3A74">
      <w:pPr>
        <w:pStyle w:val="Corpodetexto"/>
        <w:spacing w:before="8"/>
        <w:rPr>
          <w:sz w:val="20"/>
        </w:rPr>
      </w:pPr>
      <w:r>
        <w:br w:type="column"/>
      </w:r>
    </w:p>
    <w:p w:rsidR="007D06F2" w:rsidRDefault="002F3A74">
      <w:pPr>
        <w:pStyle w:val="Corpodetexto"/>
        <w:spacing w:line="235" w:lineRule="auto"/>
        <w:ind w:left="1265" w:right="3568"/>
        <w:jc w:val="center"/>
      </w:pPr>
      <w:r>
        <w:t>LISIANE</w:t>
      </w:r>
      <w:r>
        <w:rPr>
          <w:spacing w:val="-16"/>
        </w:rPr>
        <w:t xml:space="preserve"> </w:t>
      </w:r>
      <w:r>
        <w:t>ROSELI</w:t>
      </w:r>
      <w:r>
        <w:rPr>
          <w:spacing w:val="-14"/>
        </w:rPr>
        <w:t xml:space="preserve"> </w:t>
      </w:r>
      <w:r>
        <w:t>FRODER CONTADORA 90380690063</w:t>
      </w:r>
    </w:p>
    <w:sectPr w:rsidR="007D06F2">
      <w:type w:val="continuous"/>
      <w:pgSz w:w="16840" w:h="11900" w:orient="landscape"/>
      <w:pgMar w:top="2220" w:right="440" w:bottom="280" w:left="440" w:header="720" w:footer="720" w:gutter="0"/>
      <w:cols w:num="3" w:space="720" w:equalWidth="0">
        <w:col w:w="5277" w:space="40"/>
        <w:col w:w="4134" w:space="39"/>
        <w:col w:w="647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A74" w:rsidRDefault="002F3A74">
      <w:r>
        <w:separator/>
      </w:r>
    </w:p>
  </w:endnote>
  <w:endnote w:type="continuationSeparator" w:id="0">
    <w:p w:rsidR="002F3A74" w:rsidRDefault="002F3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A74" w:rsidRDefault="002F3A74">
      <w:r>
        <w:separator/>
      </w:r>
    </w:p>
  </w:footnote>
  <w:footnote w:type="continuationSeparator" w:id="0">
    <w:p w:rsidR="002F3A74" w:rsidRDefault="002F3A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6F2" w:rsidRDefault="00C129F0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503282528" behindDoc="1" locked="0" layoutInCell="1" allowOverlap="1">
              <wp:simplePos x="0" y="0"/>
              <wp:positionH relativeFrom="page">
                <wp:posOffset>368300</wp:posOffset>
              </wp:positionH>
              <wp:positionV relativeFrom="page">
                <wp:posOffset>423545</wp:posOffset>
              </wp:positionV>
              <wp:extent cx="7402195" cy="762000"/>
              <wp:effectExtent l="0" t="4445" r="190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02195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06F2" w:rsidRDefault="002F3A74">
                          <w:pPr>
                            <w:spacing w:before="12" w:line="278" w:lineRule="auto"/>
                            <w:ind w:left="20" w:right="6651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MUNICÍPIO DE ALMIRANTE TAMANDARÉ DO SUL RELATÓRIO RESUMIDO DA EXECUÇÃO ORÇAMENTÁRIA</w:t>
                          </w:r>
                        </w:p>
                        <w:p w:rsidR="007D06F2" w:rsidRDefault="002F3A74">
                          <w:pPr>
                            <w:spacing w:before="4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DEMONSTRATIVO DA RECEITA DE IMPOSTOS LÍQUIDA E DAS DESPESAS PRÓPRIAS COM AÇÕES E SERVIÇOS PÚBLICOS DE SAÚDE</w:t>
                          </w:r>
                        </w:p>
                        <w:p w:rsidR="007D06F2" w:rsidRDefault="002F3A74">
                          <w:pPr>
                            <w:spacing w:before="29" w:line="278" w:lineRule="auto"/>
                            <w:ind w:left="20" w:right="6651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ORÇAMENTOS FISCAL E DA SEGURIDADE SOCIAL JANEIRO A ABRIL 2018/BI</w:t>
                          </w:r>
                          <w:r>
                            <w:rPr>
                              <w:sz w:val="18"/>
                            </w:rPr>
                            <w:t>MESTRE MARÇO-ABRIL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29pt;margin-top:33.35pt;width:582.85pt;height:60pt;z-index:-3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sN/sAIAAKkFAAAOAAAAZHJzL2Uyb0RvYy54bWysVFtvmzAUfp+0/2D5nXIpuYBKqjaEaVJ3&#10;kdr9AAdMsGZsZjuBbtp/37EJSdq9TNt4sA728Xcu3+dzczu0HB2o0kyKDIdXAUZUlLJiYpfhL0+F&#10;t8RIGyIqwqWgGX6mGt+u3r656buURrKRvKIKAYjQad9luDGmS31flw1tib6SHRVwWEvVEgO/audX&#10;ivSA3nI/CoK530tVdUqWVGvYzcdDvHL4dU1L86muNTWIZxhyM25Vbt3a1V/dkHSnSNew8pgG+Yss&#10;WsIEBD1B5cQQtFfsN6iWlUpqWZurUra+rGtWUlcDVBMGr6p5bEhHXS3QHN2d2qT/H2z58fBZIVZl&#10;+BojQVqg6IkOBt3LAV3b7vSdTsHpsQM3M8A2sOwq1d2DLL9qJOS6IWJH75SSfUNJBdmF9qZ/cXXE&#10;0RZk23+QFYQheyMd0FCr1rYOmoEAHVh6PjFjUylhcxEHUZjMMCrhbDEH5h11Pkmn253S5h2VLbJG&#10;hhUw79DJ4UEbmw1JJxcbTMiCce7Y5+LFBjiOOxAbrtozm4Uj80cSJJvlZhl7cTTfeHGQ595dsY69&#10;eREuZvl1vl7n4U8bN4zThlUVFTbMJKww/jPijhIfJXGSlpacVRbOpqTVbrvmCh0ICLtwn+s5nJzd&#10;/JdpuCZALa9KCqM4uI8Sr5gvF15cxDMvWQRLLwiT+2QexEmcFy9LemCC/ntJqM9wMotmo5jOSb+q&#10;DZg+k31RG0lbZmB0cNZmeHlyIqmV4EZUjlpDGB/ti1bY9M+tALonop1grUZHtZphOwCKVfFWVs8g&#10;XSVBWaBPmHdgNFJ9x6iH2ZFh/W1PFMWIvxcgfztoJkNNxnYyiCjhaoYNRqO5NuNA2neK7RpAHh+Y&#10;kHfwRGrm1HvO4viwYB64Io6zyw6cy3/ndZ6wq18AAAD//wMAUEsDBBQABgAIAAAAIQCIIrA33gAA&#10;AAoBAAAPAAAAZHJzL2Rvd25yZXYueG1sTI9BT8MwDIXvSPyHyEjcWEoRpZSm04TghIToyoFj2nht&#10;tMYpTbaVf493gtuzn/X8vXK9uFEccQ7Wk4LbVQICqfPGUq/gs3m9yUGEqMno0RMq+MEA6+ryotSF&#10;8Seq8biNveAQCoVWMMQ4FVKGbkCnw8pPSOzt/Ox05HHupZn1icPdKNMkyaTTlvjDoCd8HrDbbw9O&#10;weaL6hf7/d5+1LvaNs1jQm/ZXqnrq2XzBCLiEv+O4YzP6FAxU+sPZIIYFdznXCUqyLIHEGc/Te9Y&#10;taxyXsmqlP8rVL8AAAD//wMAUEsBAi0AFAAGAAgAAAAhALaDOJL+AAAA4QEAABMAAAAAAAAAAAAA&#10;AAAAAAAAAFtDb250ZW50X1R5cGVzXS54bWxQSwECLQAUAAYACAAAACEAOP0h/9YAAACUAQAACwAA&#10;AAAAAAAAAAAAAAAvAQAAX3JlbHMvLnJlbHNQSwECLQAUAAYACAAAACEAN1rDf7ACAACpBQAADgAA&#10;AAAAAAAAAAAAAAAuAgAAZHJzL2Uyb0RvYy54bWxQSwECLQAUAAYACAAAACEAiCKwN94AAAAKAQAA&#10;DwAAAAAAAAAAAAAAAAAKBQAAZHJzL2Rvd25yZXYueG1sUEsFBgAAAAAEAAQA8wAAABUGAAAAAA==&#10;" filled="f" stroked="f">
              <v:textbox inset="0,0,0,0">
                <w:txbxContent>
                  <w:p w:rsidR="007D06F2" w:rsidRDefault="002F3A74">
                    <w:pPr>
                      <w:spacing w:before="12" w:line="278" w:lineRule="auto"/>
                      <w:ind w:left="20" w:right="6651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MUNICÍPIO DE ALMIRANTE TAMANDARÉ DO SUL RELATÓRIO RESUMIDO DA EXECUÇÃO ORÇAMENTÁRIA</w:t>
                    </w:r>
                  </w:p>
                  <w:p w:rsidR="007D06F2" w:rsidRDefault="002F3A74">
                    <w:pPr>
                      <w:spacing w:before="4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DEMONSTRATIVO DA RECEITA DE IMPOSTOS LÍQUIDA E DAS DESPESAS PRÓPRIAS COM AÇÕES E SERVIÇOS PÚBLICOS DE SAÚDE</w:t>
                    </w:r>
                  </w:p>
                  <w:p w:rsidR="007D06F2" w:rsidRDefault="002F3A74">
                    <w:pPr>
                      <w:spacing w:before="29" w:line="278" w:lineRule="auto"/>
                      <w:ind w:left="20" w:right="6651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ORÇAMENTOS FISCAL E DA SEGURIDADE SOCIAL JANEIRO A ABRIL 2018/BI</w:t>
                    </w:r>
                    <w:r>
                      <w:rPr>
                        <w:sz w:val="18"/>
                      </w:rPr>
                      <w:t>MESTRE MARÇO-ABRIL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503282552" behindDoc="1" locked="0" layoutInCell="1" allowOverlap="1">
              <wp:simplePos x="0" y="0"/>
              <wp:positionH relativeFrom="page">
                <wp:posOffset>368300</wp:posOffset>
              </wp:positionH>
              <wp:positionV relativeFrom="page">
                <wp:posOffset>1290955</wp:posOffset>
              </wp:positionV>
              <wp:extent cx="1821180" cy="139065"/>
              <wp:effectExtent l="0" t="0" r="127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118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06F2" w:rsidRDefault="002F3A74">
                          <w:pPr>
                            <w:spacing w:before="13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RREO - ANEXO 12 (LC 141/2012, art. 35)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6" type="#_x0000_t202" style="position:absolute;margin-left:29pt;margin-top:101.65pt;width:143.4pt;height:10.95pt;z-index:-33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AlLrgIAALA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jjAiJMWWvRIB41WYkCBqU7fqQScHjpw0wNsQ5ctU9Xdi+KrQlysa8J3dCml6GtKSsjONzfds6sj&#10;jjIg2/6DKCEM2WthgYZKtqZ0UAwE6NClp1NnTCqFCRkFvh/BUQFn/nXszWc2BEmm251U+h0VLTJG&#10;iiV03qKTw73SJhuSTC4mGBc5axrb/YZfbIDjuAOx4ao5M1nYZv6IvXgTbaLQCYP5xgm9LHOW+Tp0&#10;5rl/M8uus/U683+auH6Y1KwsKTdhJmH54Z817ijxURInaSnRsNLAmZSU3G3XjUQHAsLO7XcsyJmb&#10;e5mGLQJweUHJD0JvFcROPo9unDAPZ05840WO58ereO6FcZjll5TuGaf/Tgn1KY5nwWwU02+5efZ7&#10;zY0kLdMwOhrWpjg6OZHESHDDS9taTVgz2melMOk/lwLaPTXaCtZodFSrHraDfRlWzUbMW1E+gYKl&#10;AIGBFmHsgVEL+R2jHkZIitW3PZEUo+Y9h1dg5s1kyMnYTgbhBVxNscZoNNd6nEv7TrJdDcjjO+Ni&#10;CS+lYlbEz1kc3xeMBcvlOMLM3Dn/t17Pg3bxCwAA//8DAFBLAwQUAAYACAAAACEAUqA8Xt8AAAAK&#10;AQAADwAAAGRycy9kb3ducmV2LnhtbEyPwU7DMAyG70i8Q2Qkbiyh3aZRmk4TghMSoisHjmnjtdUa&#10;pzTZVt4ec4Kj7V+/vy/fzm4QZ5xC70nD/UKBQGq87anV8FG93G1AhGjImsETavjGANvi+io3mfUX&#10;KvG8j63gEgqZ0dDFOGZShqZDZ8LCj0h8O/jJmcjj1Eo7mQuXu0EmSq2lMz3xh86M+NRhc9yfnIbd&#10;J5XP/ddb/V4eyr6qHhS9ro9a397Mu0cQEef4F4ZffEaHgplqfyIbxKBhtWGVqCFRaQqCA+lyyS41&#10;b5JVArLI5X+F4gcAAP//AwBQSwECLQAUAAYACAAAACEAtoM4kv4AAADhAQAAEwAAAAAAAAAAAAAA&#10;AAAAAAAAW0NvbnRlbnRfVHlwZXNdLnhtbFBLAQItABQABgAIAAAAIQA4/SH/1gAAAJQBAAALAAAA&#10;AAAAAAAAAAAAAC8BAABfcmVscy8ucmVsc1BLAQItABQABgAIAAAAIQCabAlLrgIAALAFAAAOAAAA&#10;AAAAAAAAAAAAAC4CAABkcnMvZTJvRG9jLnhtbFBLAQItABQABgAIAAAAIQBSoDxe3wAAAAoBAAAP&#10;AAAAAAAAAAAAAAAAAAgFAABkcnMvZG93bnJldi54bWxQSwUGAAAAAAQABADzAAAAFAYAAAAA&#10;" filled="f" stroked="f">
              <v:textbox inset="0,0,0,0">
                <w:txbxContent>
                  <w:p w:rsidR="007D06F2" w:rsidRDefault="002F3A74">
                    <w:pPr>
                      <w:spacing w:before="13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RREO - ANEXO 12 (LC 141/2012, art. 35)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503282576" behindDoc="1" locked="0" layoutInCell="1" allowOverlap="1">
              <wp:simplePos x="0" y="0"/>
              <wp:positionH relativeFrom="page">
                <wp:posOffset>9993630</wp:posOffset>
              </wp:positionH>
              <wp:positionV relativeFrom="page">
                <wp:posOffset>1290955</wp:posOffset>
              </wp:positionV>
              <wp:extent cx="352425" cy="139065"/>
              <wp:effectExtent l="190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42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06F2" w:rsidRDefault="002F3A74">
                          <w:pPr>
                            <w:spacing w:before="13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R$ 1,00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7" type="#_x0000_t202" style="position:absolute;margin-left:786.9pt;margin-top:101.65pt;width:27.75pt;height:10.95pt;z-index:-3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zuzrwIAAK8FAAAOAAAAZHJzL2Uyb0RvYy54bWysVG1vmzAQ/j5p/8Hyd8pLSRpQSdWGME3q&#10;XqR2P8ABE6wZm9lOoJv233c2IU1aTZq28QGd7fPje+6eu+uboeVoT5VmUmQ4vAgwoqKUFRPbDH95&#10;LLwFRtoQUREuBc3wE9X4Zvn2zXXfpTSSjeQVVQhAhE77LsONMV3q+7psaEv0heyogMNaqpYYWKqt&#10;XynSA3rL/SgI5n4vVdUpWVKtYTcfD/HS4dc1Lc2nutbUIJ5hiM24v3L/jf37y2uSbhXpGlYewiB/&#10;EUVLmIBHj1A5MQTtFHsF1bJSSS1rc1HK1pd1zUrqOACbMHjB5qEhHXVcIDm6O6ZJ/z/Y8uP+s0Ks&#10;gtphJEgLJXqkg0F3ckChzU7f6RScHjpwMwNsW0/LVHf3svyqkZCrhogtvVVK9g0lFUTnbvonV0cc&#10;bUE2/QdZwTNkZ6QDGmrVWkBIBgJ0qNLTsTI2lBI2L2dRHM0wKuEovEyC+czG5pN0utwpbd5R2SJr&#10;ZFhB4R042d9rM7pOLvYtIQvGuSs+F2cbgDnuwNNw1Z7ZIFwtfyRBsl6sF7EXR/O1Fwd57t0Wq9ib&#10;F+HVLL/MV6s8/GnfDeO0YVVFhX1m0lUY/1ndDgofFXFUlpacVRbOhqTVdrPiCu0J6Lpw3yEhJ27+&#10;eRguX8DlBaUwioO7KPGK+eLKi4t45iVXwcILwuQumQdxEufFOaV7Jui/U0J9hpMZ1NTR+S23wH2v&#10;uZG0ZQYmB2dthhdHJ5JaBa5F5UprCOOjfZIKG/5zKqDcU6GdXq1ER7GaYTO4xoimNtjI6gkErCQI&#10;DFQKUw+MRqrvGPUwQTKsv+2Iohjx9wKawI6byVCTsZkMIkq4mmGD0WiuzDiWdp1i2waQxzYT8hYa&#10;pWZOxLajxiiAgV3AVHBcDhPMjp3TtfN6nrPLXwAAAP//AwBQSwMEFAAGAAgAAAAhAI/5XmvhAAAA&#10;DQEAAA8AAABkcnMvZG93bnJldi54bWxMj8FOwzAQRO9I/IO1SNyojaMGmsapKgQnJEQaDj06sZtE&#10;jdchdtvw92xPcNvZHc2+yTezG9jZTqH3qOBxIYBZbLzpsVXwVb09PAMLUaPRg0er4McG2BS3N7nO&#10;jL9gac+72DIKwZBpBV2MY8Z5aDrrdFj40SLdDn5yOpKcWm4mfaFwN3ApRMqd7pE+dHq0L51tjruT&#10;U7DdY/naf3/Un+Wh7KtqJfA9PSp1fzdv18CineOfGa74hA4FMdX+hCawgfTyKSH2qECKJAF2taRy&#10;RVNNK7mUwIuc/29R/AIAAP//AwBQSwECLQAUAAYACAAAACEAtoM4kv4AAADhAQAAEwAAAAAAAAAA&#10;AAAAAAAAAAAAW0NvbnRlbnRfVHlwZXNdLnhtbFBLAQItABQABgAIAAAAIQA4/SH/1gAAAJQBAAAL&#10;AAAAAAAAAAAAAAAAAC8BAABfcmVscy8ucmVsc1BLAQItABQABgAIAAAAIQCtSzuzrwIAAK8FAAAO&#10;AAAAAAAAAAAAAAAAAC4CAABkcnMvZTJvRG9jLnhtbFBLAQItABQABgAIAAAAIQCP+V5r4QAAAA0B&#10;AAAPAAAAAAAAAAAAAAAAAAkFAABkcnMvZG93bnJldi54bWxQSwUGAAAAAAQABADzAAAAFwYAAAAA&#10;" filled="f" stroked="f">
              <v:textbox inset="0,0,0,0">
                <w:txbxContent>
                  <w:p w:rsidR="007D06F2" w:rsidRDefault="002F3A74">
                    <w:pPr>
                      <w:spacing w:before="13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R$ 1,00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6F2"/>
    <w:rsid w:val="002F3A74"/>
    <w:rsid w:val="007D06F2"/>
    <w:rsid w:val="00C1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701812-2D08-46A5-B5F1-CD73676AD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4"/>
      <w:szCs w:val="1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9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1030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(Despesas Pr\363prias com Sa\372de)</vt:lpstr>
    </vt:vector>
  </TitlesOfParts>
  <Company/>
  <LinksUpToDate>false</LinksUpToDate>
  <CharactersWithSpaces>6583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(Despesas Pr\363prias com Sa\372de)</dc:title>
  <dc:creator>VALDECI</dc:creator>
  <cp:lastModifiedBy>VALDECI</cp:lastModifiedBy>
  <cp:revision>2</cp:revision>
  <dcterms:created xsi:type="dcterms:W3CDTF">2018-05-28T11:22:00Z</dcterms:created>
  <dcterms:modified xsi:type="dcterms:W3CDTF">2018-05-28T11:22:00Z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2018-05-28T00:00:00Z</vt:filetime>
  </property>
</Properties>
</file>