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EF" w:rsidRDefault="00E430EF">
      <w:pPr>
        <w:pStyle w:val="Corpodetexto"/>
        <w:rPr>
          <w:sz w:val="3"/>
        </w:rPr>
      </w:pP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096"/>
        <w:gridCol w:w="1108"/>
        <w:gridCol w:w="1110"/>
        <w:gridCol w:w="1108"/>
        <w:gridCol w:w="659"/>
        <w:gridCol w:w="1110"/>
        <w:gridCol w:w="1108"/>
        <w:gridCol w:w="1110"/>
        <w:gridCol w:w="659"/>
        <w:gridCol w:w="1108"/>
        <w:gridCol w:w="1125"/>
      </w:tblGrid>
      <w:tr w:rsidR="00E430EF">
        <w:trPr>
          <w:trHeight w:val="425"/>
        </w:trPr>
        <w:tc>
          <w:tcPr>
            <w:tcW w:w="439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430E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E430EF" w:rsidRDefault="00E430E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E430EF" w:rsidRDefault="00E6305E">
            <w:pPr>
              <w:pStyle w:val="TableParagraph"/>
              <w:spacing w:before="124"/>
              <w:ind w:left="1450"/>
              <w:jc w:val="left"/>
              <w:rPr>
                <w:sz w:val="14"/>
              </w:rPr>
            </w:pPr>
            <w:r>
              <w:rPr>
                <w:sz w:val="14"/>
              </w:rPr>
              <w:t>FUNÇÃO/SUBFUNÇÃO</w:t>
            </w:r>
          </w:p>
        </w:tc>
        <w:tc>
          <w:tcPr>
            <w:tcW w:w="109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430E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E430EF" w:rsidRDefault="00E6305E">
            <w:pPr>
              <w:pStyle w:val="TableParagraph"/>
              <w:spacing w:before="91" w:line="333" w:lineRule="auto"/>
              <w:ind w:left="243" w:hanging="75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430E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E430EF" w:rsidRDefault="00E6305E">
            <w:pPr>
              <w:pStyle w:val="TableParagraph"/>
              <w:spacing w:before="91" w:line="333" w:lineRule="auto"/>
              <w:ind w:left="93" w:right="114" w:firstLine="24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spacing w:val="-2"/>
                <w:sz w:val="14"/>
              </w:rPr>
              <w:t>ATUALIZADA</w:t>
            </w:r>
          </w:p>
          <w:p w:rsidR="00E430EF" w:rsidRDefault="00E6305E">
            <w:pPr>
              <w:pStyle w:val="TableParagraph"/>
              <w:spacing w:before="0" w:line="148" w:lineRule="exact"/>
              <w:ind w:left="1" w:right="40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E430EF" w:rsidRDefault="00E430EF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E430EF" w:rsidRDefault="00E6305E">
            <w:pPr>
              <w:pStyle w:val="TableParagraph"/>
              <w:spacing w:before="0"/>
              <w:ind w:left="591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115"/>
              <w:ind w:left="342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E430EF" w:rsidRDefault="00E430E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E430EF" w:rsidRDefault="00E430E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E430EF" w:rsidRDefault="00E6305E">
            <w:pPr>
              <w:pStyle w:val="TableParagraph"/>
              <w:spacing w:before="117"/>
              <w:ind w:left="339"/>
              <w:jc w:val="left"/>
              <w:rPr>
                <w:sz w:val="14"/>
              </w:rPr>
            </w:pPr>
            <w:r>
              <w:rPr>
                <w:sz w:val="14"/>
              </w:rPr>
              <w:t>(c)=(a-b)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E430EF" w:rsidRDefault="00E430EF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E430EF" w:rsidRDefault="00E6305E">
            <w:pPr>
              <w:pStyle w:val="TableParagraph"/>
              <w:spacing w:before="0"/>
              <w:ind w:left="924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11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E430EF" w:rsidRDefault="00E430E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E430EF" w:rsidRDefault="00E430E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E430EF" w:rsidRDefault="00E6305E">
            <w:pPr>
              <w:pStyle w:val="TableParagraph"/>
              <w:spacing w:before="117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(e)=(a-d)</w:t>
            </w:r>
          </w:p>
        </w:tc>
        <w:tc>
          <w:tcPr>
            <w:tcW w:w="1125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71"/>
              <w:ind w:left="145" w:right="130" w:firstLine="1"/>
              <w:rPr>
                <w:sz w:val="12"/>
              </w:rPr>
            </w:pPr>
            <w:r>
              <w:rPr>
                <w:sz w:val="12"/>
              </w:rPr>
              <w:t>INSCRITAS EM RESTOS A PAGAR NÃO PROCESSADOS</w:t>
            </w:r>
          </w:p>
          <w:p w:rsidR="00E430EF" w:rsidRDefault="00E6305E">
            <w:pPr>
              <w:pStyle w:val="TableParagraph"/>
              <w:spacing w:before="0" w:line="133" w:lineRule="exact"/>
              <w:ind w:left="499" w:right="456"/>
              <w:rPr>
                <w:sz w:val="12"/>
              </w:rPr>
            </w:pPr>
            <w:r>
              <w:rPr>
                <w:sz w:val="12"/>
              </w:rPr>
              <w:t>(f)</w:t>
            </w:r>
          </w:p>
        </w:tc>
      </w:tr>
      <w:tr w:rsidR="00E430EF">
        <w:trPr>
          <w:trHeight w:val="529"/>
        </w:trPr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430EF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430EF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430EF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29"/>
              <w:ind w:left="209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29" w:line="357" w:lineRule="auto"/>
              <w:ind w:left="441" w:hanging="298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29"/>
              <w:ind w:right="12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E430EF" w:rsidRDefault="00E6305E">
            <w:pPr>
              <w:pStyle w:val="TableParagraph"/>
              <w:spacing w:before="79"/>
              <w:ind w:left="11" w:right="35"/>
              <w:rPr>
                <w:sz w:val="14"/>
              </w:rPr>
            </w:pPr>
            <w:r>
              <w:rPr>
                <w:sz w:val="14"/>
              </w:rPr>
              <w:t>(b/total b)</w:t>
            </w: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430EF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29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29" w:line="357" w:lineRule="auto"/>
              <w:ind w:left="444" w:hanging="312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29"/>
              <w:ind w:left="114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E430EF" w:rsidRDefault="00E6305E">
            <w:pPr>
              <w:pStyle w:val="TableParagraph"/>
              <w:spacing w:before="79"/>
              <w:ind w:left="15" w:right="35"/>
              <w:rPr>
                <w:sz w:val="14"/>
              </w:rPr>
            </w:pPr>
            <w:r>
              <w:rPr>
                <w:sz w:val="14"/>
              </w:rPr>
              <w:t>(d/total d)</w:t>
            </w: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430EF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E430EF" w:rsidRDefault="00E430EF">
            <w:pPr>
              <w:rPr>
                <w:sz w:val="2"/>
                <w:szCs w:val="2"/>
              </w:rPr>
            </w:pPr>
          </w:p>
        </w:tc>
      </w:tr>
      <w:tr w:rsidR="00E430EF">
        <w:trPr>
          <w:trHeight w:val="7840"/>
        </w:trPr>
        <w:tc>
          <w:tcPr>
            <w:tcW w:w="4394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E430EF" w:rsidRDefault="00E6305E">
            <w:pPr>
              <w:pStyle w:val="TableParagraph"/>
              <w:spacing w:before="10"/>
              <w:ind w:left="5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(EXCETO INTRA-ORÇAMENTÁRIAS) (I)</w:t>
            </w:r>
          </w:p>
          <w:p w:rsidR="00E430EF" w:rsidRDefault="00E6305E">
            <w:pPr>
              <w:pStyle w:val="TableParagraph"/>
              <w:spacing w:before="74"/>
              <w:ind w:left="126"/>
              <w:jc w:val="left"/>
              <w:rPr>
                <w:sz w:val="14"/>
              </w:rPr>
            </w:pPr>
            <w:r>
              <w:rPr>
                <w:sz w:val="14"/>
              </w:rPr>
              <w:t>Legislativa</w:t>
            </w:r>
          </w:p>
          <w:p w:rsidR="00E430EF" w:rsidRDefault="00E6305E">
            <w:pPr>
              <w:pStyle w:val="TableParagraph"/>
              <w:spacing w:before="77" w:line="355" w:lineRule="auto"/>
              <w:ind w:left="126" w:right="2742" w:firstLine="74"/>
              <w:jc w:val="left"/>
              <w:rPr>
                <w:sz w:val="14"/>
              </w:rPr>
            </w:pPr>
            <w:r>
              <w:rPr>
                <w:sz w:val="14"/>
              </w:rPr>
              <w:t>Acao Legislativa Administração Administração Geral Administração Financeira Controle Interno Comunicação Social Defesa Civil</w:t>
            </w:r>
          </w:p>
          <w:p w:rsidR="00E430EF" w:rsidRDefault="00E6305E">
            <w:pPr>
              <w:pStyle w:val="TableParagraph"/>
              <w:spacing w:before="0" w:line="355" w:lineRule="auto"/>
              <w:ind w:left="200" w:right="2742" w:hanging="75"/>
              <w:jc w:val="left"/>
              <w:rPr>
                <w:sz w:val="14"/>
              </w:rPr>
            </w:pPr>
            <w:r>
              <w:rPr>
                <w:sz w:val="14"/>
              </w:rPr>
              <w:t>Segurança Pública Policiamento</w:t>
            </w:r>
          </w:p>
          <w:p w:rsidR="00E430EF" w:rsidRDefault="00E6305E">
            <w:pPr>
              <w:pStyle w:val="TableParagraph"/>
              <w:spacing w:before="0" w:line="355" w:lineRule="auto"/>
              <w:ind w:left="126" w:right="2625" w:firstLine="74"/>
              <w:jc w:val="left"/>
              <w:rPr>
                <w:sz w:val="14"/>
              </w:rPr>
            </w:pPr>
            <w:r>
              <w:rPr>
                <w:sz w:val="14"/>
              </w:rPr>
              <w:t>Informação e Inteligência Assistência Social Assistencia Comunitária Saúde</w:t>
            </w:r>
          </w:p>
          <w:p w:rsidR="00E430EF" w:rsidRDefault="00E6305E">
            <w:pPr>
              <w:pStyle w:val="TableParagraph"/>
              <w:spacing w:before="0" w:line="355" w:lineRule="auto"/>
              <w:ind w:left="200" w:right="2742"/>
              <w:jc w:val="left"/>
              <w:rPr>
                <w:sz w:val="14"/>
              </w:rPr>
            </w:pPr>
            <w:r>
              <w:rPr>
                <w:sz w:val="14"/>
              </w:rPr>
              <w:t>Administração Geral Atenção Básica</w:t>
            </w:r>
          </w:p>
          <w:p w:rsidR="00E430EF" w:rsidRDefault="00E6305E">
            <w:pPr>
              <w:pStyle w:val="TableParagraph"/>
              <w:spacing w:before="0" w:line="355" w:lineRule="auto"/>
              <w:ind w:left="200" w:right="1766"/>
              <w:jc w:val="left"/>
              <w:rPr>
                <w:sz w:val="14"/>
              </w:rPr>
            </w:pPr>
            <w:r>
              <w:rPr>
                <w:sz w:val="14"/>
              </w:rPr>
              <w:t>Suporte Profilático e Terapêutico Vigilância Sanitária</w:t>
            </w:r>
          </w:p>
          <w:p w:rsidR="00E430EF" w:rsidRDefault="00E6305E">
            <w:pPr>
              <w:pStyle w:val="TableParagraph"/>
              <w:spacing w:before="0" w:line="355" w:lineRule="auto"/>
              <w:ind w:left="126" w:right="2625" w:firstLine="74"/>
              <w:jc w:val="left"/>
              <w:rPr>
                <w:sz w:val="14"/>
              </w:rPr>
            </w:pPr>
            <w:r>
              <w:rPr>
                <w:sz w:val="14"/>
              </w:rPr>
              <w:t>Vigilância Epidemiológica Educação</w:t>
            </w:r>
          </w:p>
          <w:p w:rsidR="00E430EF" w:rsidRDefault="00E6305E">
            <w:pPr>
              <w:pStyle w:val="TableParagraph"/>
              <w:spacing w:before="0" w:line="355" w:lineRule="auto"/>
              <w:ind w:left="200" w:right="303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 xml:space="preserve">Ensino Fundamental </w:t>
            </w:r>
            <w:r>
              <w:rPr>
                <w:sz w:val="14"/>
              </w:rPr>
              <w:t>Ensino</w:t>
            </w:r>
            <w:r>
              <w:rPr>
                <w:sz w:val="14"/>
              </w:rPr>
              <w:t xml:space="preserve"> Médio Ensino Superior Educação Infantil Educação Especial</w:t>
            </w:r>
          </w:p>
          <w:p w:rsidR="00E430EF" w:rsidRDefault="00E6305E">
            <w:pPr>
              <w:pStyle w:val="TableParagraph"/>
              <w:spacing w:before="0" w:line="160" w:lineRule="exact"/>
              <w:ind w:left="126"/>
              <w:jc w:val="left"/>
              <w:rPr>
                <w:sz w:val="14"/>
              </w:rPr>
            </w:pPr>
            <w:r>
              <w:rPr>
                <w:sz w:val="14"/>
              </w:rPr>
              <w:t>Cultura</w:t>
            </w:r>
          </w:p>
          <w:p w:rsidR="00E430EF" w:rsidRDefault="00E6305E">
            <w:pPr>
              <w:pStyle w:val="TableParagraph"/>
              <w:spacing w:line="355" w:lineRule="auto"/>
              <w:ind w:left="200" w:right="1531"/>
              <w:jc w:val="left"/>
              <w:rPr>
                <w:sz w:val="14"/>
              </w:rPr>
            </w:pPr>
            <w:r>
              <w:rPr>
                <w:sz w:val="14"/>
              </w:rPr>
              <w:t>Patrimônio Histórico, Artístico e Arqueológico Difusão Cultural</w:t>
            </w:r>
          </w:p>
          <w:p w:rsidR="00E430EF" w:rsidRDefault="00E6305E">
            <w:pPr>
              <w:pStyle w:val="TableParagraph"/>
              <w:spacing w:before="0" w:line="160" w:lineRule="exact"/>
              <w:ind w:left="126"/>
              <w:jc w:val="left"/>
              <w:rPr>
                <w:sz w:val="14"/>
              </w:rPr>
            </w:pPr>
            <w:r>
              <w:rPr>
                <w:sz w:val="14"/>
              </w:rPr>
              <w:t>Direitos da Cidadania</w:t>
            </w:r>
          </w:p>
          <w:p w:rsidR="00E430EF" w:rsidRDefault="00E6305E">
            <w:pPr>
              <w:pStyle w:val="TableParagraph"/>
              <w:spacing w:before="77" w:line="357" w:lineRule="auto"/>
              <w:ind w:left="126" w:right="1766" w:firstLine="74"/>
              <w:jc w:val="left"/>
              <w:rPr>
                <w:sz w:val="14"/>
              </w:rPr>
            </w:pPr>
            <w:r>
              <w:rPr>
                <w:sz w:val="14"/>
              </w:rPr>
              <w:t>Direitos Individuais, Coletivos e Difusos Urbanismo</w:t>
            </w:r>
          </w:p>
          <w:p w:rsidR="00E430EF" w:rsidRDefault="00E6305E">
            <w:pPr>
              <w:pStyle w:val="TableParagraph"/>
              <w:spacing w:before="0" w:line="159" w:lineRule="exact"/>
              <w:ind w:left="200"/>
              <w:jc w:val="left"/>
              <w:rPr>
                <w:sz w:val="14"/>
              </w:rPr>
            </w:pPr>
            <w:r>
              <w:rPr>
                <w:sz w:val="14"/>
              </w:rPr>
              <w:t>Infra-Estrutura Urbana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30EF" w:rsidRDefault="00E6305E">
            <w:pPr>
              <w:pStyle w:val="TableParagraph"/>
              <w:spacing w:before="10"/>
              <w:ind w:left="181"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14.675.000,00</w:t>
            </w:r>
          </w:p>
          <w:p w:rsidR="00E430EF" w:rsidRDefault="00E6305E">
            <w:pPr>
              <w:pStyle w:val="TableParagraph"/>
              <w:spacing w:before="74"/>
              <w:ind w:left="356" w:right="57"/>
              <w:rPr>
                <w:sz w:val="14"/>
              </w:rPr>
            </w:pPr>
            <w:r>
              <w:rPr>
                <w:sz w:val="14"/>
              </w:rPr>
              <w:t>682.575,00</w:t>
            </w:r>
          </w:p>
          <w:p w:rsidR="00E430EF" w:rsidRDefault="00E6305E">
            <w:pPr>
              <w:pStyle w:val="TableParagraph"/>
              <w:spacing w:before="77"/>
              <w:ind w:left="356" w:right="57"/>
              <w:rPr>
                <w:sz w:val="14"/>
              </w:rPr>
            </w:pPr>
            <w:r>
              <w:rPr>
                <w:sz w:val="14"/>
              </w:rPr>
              <w:t>682.575,00</w:t>
            </w:r>
          </w:p>
          <w:p w:rsidR="00E430EF" w:rsidRDefault="00E6305E">
            <w:pPr>
              <w:pStyle w:val="TableParagraph"/>
              <w:spacing w:before="79"/>
              <w:ind w:left="250" w:right="57"/>
              <w:rPr>
                <w:sz w:val="14"/>
              </w:rPr>
            </w:pPr>
            <w:r>
              <w:rPr>
                <w:sz w:val="14"/>
              </w:rPr>
              <w:t>2.945.500,00</w:t>
            </w:r>
          </w:p>
          <w:p w:rsidR="00E430EF" w:rsidRDefault="00E6305E">
            <w:pPr>
              <w:pStyle w:val="TableParagraph"/>
              <w:spacing w:before="77"/>
              <w:ind w:left="250" w:right="57"/>
              <w:rPr>
                <w:sz w:val="14"/>
              </w:rPr>
            </w:pPr>
            <w:r>
              <w:rPr>
                <w:sz w:val="14"/>
              </w:rPr>
              <w:t>1.816.000,00</w:t>
            </w:r>
          </w:p>
          <w:p w:rsidR="00E430EF" w:rsidRDefault="00E6305E">
            <w:pPr>
              <w:pStyle w:val="TableParagraph"/>
              <w:ind w:left="250" w:right="57"/>
              <w:rPr>
                <w:sz w:val="14"/>
              </w:rPr>
            </w:pPr>
            <w:r>
              <w:rPr>
                <w:sz w:val="14"/>
              </w:rPr>
              <w:t>1.059.000,00</w:t>
            </w:r>
          </w:p>
          <w:p w:rsidR="00E430EF" w:rsidRDefault="00E6305E">
            <w:pPr>
              <w:pStyle w:val="TableParagraph"/>
              <w:spacing w:before="77"/>
              <w:ind w:left="425" w:right="57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  <w:p w:rsidR="00E430EF" w:rsidRDefault="00E6305E">
            <w:pPr>
              <w:pStyle w:val="TableParagraph"/>
              <w:spacing w:before="79"/>
              <w:ind w:left="425" w:right="57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  <w:p w:rsidR="00E430EF" w:rsidRDefault="00E6305E">
            <w:pPr>
              <w:pStyle w:val="TableParagraph"/>
              <w:spacing w:before="77"/>
              <w:ind w:left="601" w:right="57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E430EF" w:rsidRDefault="00E6305E">
            <w:pPr>
              <w:pStyle w:val="TableParagraph"/>
              <w:ind w:left="425" w:right="57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  <w:p w:rsidR="00E430EF" w:rsidRDefault="00E6305E">
            <w:pPr>
              <w:pStyle w:val="TableParagraph"/>
              <w:spacing w:before="77"/>
              <w:ind w:left="425" w:right="57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  <w:p w:rsidR="00E430EF" w:rsidRDefault="00E6305E">
            <w:pPr>
              <w:pStyle w:val="TableParagraph"/>
              <w:ind w:left="425" w:right="57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  <w:p w:rsidR="00E430EF" w:rsidRDefault="00E6305E">
            <w:pPr>
              <w:pStyle w:val="TableParagraph"/>
              <w:spacing w:before="79"/>
              <w:ind w:left="356" w:right="57"/>
              <w:rPr>
                <w:sz w:val="14"/>
              </w:rPr>
            </w:pPr>
            <w:r>
              <w:rPr>
                <w:sz w:val="14"/>
              </w:rPr>
              <w:t>532.885,35</w:t>
            </w:r>
          </w:p>
          <w:p w:rsidR="00E430EF" w:rsidRDefault="00E6305E">
            <w:pPr>
              <w:pStyle w:val="TableParagraph"/>
              <w:spacing w:before="77"/>
              <w:ind w:left="356" w:right="57"/>
              <w:rPr>
                <w:sz w:val="14"/>
              </w:rPr>
            </w:pPr>
            <w:r>
              <w:rPr>
                <w:sz w:val="14"/>
              </w:rPr>
              <w:t>532.885,35</w:t>
            </w:r>
          </w:p>
          <w:p w:rsidR="00E430EF" w:rsidRDefault="00E6305E">
            <w:pPr>
              <w:pStyle w:val="TableParagraph"/>
              <w:spacing w:before="77"/>
              <w:ind w:left="250" w:right="57"/>
              <w:rPr>
                <w:sz w:val="14"/>
              </w:rPr>
            </w:pPr>
            <w:r>
              <w:rPr>
                <w:sz w:val="14"/>
              </w:rPr>
              <w:t>3.368.452,74</w:t>
            </w:r>
          </w:p>
          <w:p w:rsidR="00E430EF" w:rsidRDefault="00E6305E">
            <w:pPr>
              <w:pStyle w:val="TableParagraph"/>
              <w:ind w:left="250" w:right="57"/>
              <w:rPr>
                <w:sz w:val="14"/>
              </w:rPr>
            </w:pPr>
            <w:r>
              <w:rPr>
                <w:sz w:val="14"/>
              </w:rPr>
              <w:t>1.661.000,00</w:t>
            </w:r>
          </w:p>
          <w:p w:rsidR="00E430EF" w:rsidRDefault="00E6305E">
            <w:pPr>
              <w:pStyle w:val="TableParagraph"/>
              <w:spacing w:before="77"/>
              <w:ind w:left="250" w:right="57"/>
              <w:rPr>
                <w:sz w:val="14"/>
              </w:rPr>
            </w:pPr>
            <w:r>
              <w:rPr>
                <w:sz w:val="14"/>
              </w:rPr>
              <w:t>1.428.352,74</w:t>
            </w:r>
          </w:p>
          <w:p w:rsidR="00E430EF" w:rsidRDefault="00E6305E">
            <w:pPr>
              <w:pStyle w:val="TableParagraph"/>
              <w:spacing w:before="79"/>
              <w:ind w:left="356" w:right="57"/>
              <w:rPr>
                <w:sz w:val="14"/>
              </w:rPr>
            </w:pPr>
            <w:r>
              <w:rPr>
                <w:sz w:val="14"/>
              </w:rPr>
              <w:t>159.000,00</w:t>
            </w:r>
          </w:p>
          <w:p w:rsidR="00E430EF" w:rsidRDefault="00E6305E">
            <w:pPr>
              <w:pStyle w:val="TableParagraph"/>
              <w:ind w:left="425" w:right="57"/>
              <w:rPr>
                <w:sz w:val="14"/>
              </w:rPr>
            </w:pPr>
            <w:r>
              <w:rPr>
                <w:sz w:val="14"/>
              </w:rPr>
              <w:t>53.500,00</w:t>
            </w:r>
          </w:p>
          <w:p w:rsidR="00E430EF" w:rsidRDefault="00E6305E">
            <w:pPr>
              <w:pStyle w:val="TableParagraph"/>
              <w:spacing w:before="77"/>
              <w:ind w:left="425" w:right="57"/>
              <w:rPr>
                <w:sz w:val="14"/>
              </w:rPr>
            </w:pPr>
            <w:r>
              <w:rPr>
                <w:sz w:val="14"/>
              </w:rPr>
              <w:t>66.600,00</w:t>
            </w:r>
          </w:p>
          <w:p w:rsidR="00E430EF" w:rsidRDefault="00E6305E">
            <w:pPr>
              <w:pStyle w:val="TableParagraph"/>
              <w:spacing w:before="77"/>
              <w:ind w:left="250" w:right="57"/>
              <w:rPr>
                <w:sz w:val="14"/>
              </w:rPr>
            </w:pPr>
            <w:r>
              <w:rPr>
                <w:sz w:val="14"/>
              </w:rPr>
              <w:t>3.476.594,44</w:t>
            </w:r>
          </w:p>
          <w:p w:rsidR="00E430EF" w:rsidRDefault="00E6305E">
            <w:pPr>
              <w:pStyle w:val="TableParagraph"/>
              <w:spacing w:before="79"/>
              <w:ind w:left="250" w:right="57"/>
              <w:rPr>
                <w:sz w:val="14"/>
              </w:rPr>
            </w:pPr>
            <w:r>
              <w:rPr>
                <w:sz w:val="14"/>
              </w:rPr>
              <w:t>2.071.688,08</w:t>
            </w:r>
          </w:p>
          <w:p w:rsidR="00E430EF" w:rsidRDefault="00E6305E">
            <w:pPr>
              <w:pStyle w:val="TableParagraph"/>
              <w:ind w:left="356" w:right="57"/>
              <w:rPr>
                <w:sz w:val="14"/>
              </w:rPr>
            </w:pPr>
            <w:r>
              <w:rPr>
                <w:sz w:val="14"/>
              </w:rPr>
              <w:t>110.000,00</w:t>
            </w:r>
          </w:p>
          <w:p w:rsidR="00E430EF" w:rsidRDefault="00E6305E">
            <w:pPr>
              <w:pStyle w:val="TableParagraph"/>
              <w:spacing w:before="77"/>
              <w:ind w:left="425" w:right="57"/>
              <w:rPr>
                <w:sz w:val="14"/>
              </w:rPr>
            </w:pPr>
            <w:r>
              <w:rPr>
                <w:sz w:val="14"/>
              </w:rPr>
              <w:t>95.000,00</w:t>
            </w:r>
          </w:p>
          <w:p w:rsidR="00E430EF" w:rsidRDefault="00E6305E">
            <w:pPr>
              <w:pStyle w:val="TableParagraph"/>
              <w:spacing w:before="77"/>
              <w:ind w:left="250" w:right="57"/>
              <w:rPr>
                <w:sz w:val="14"/>
              </w:rPr>
            </w:pPr>
            <w:r>
              <w:rPr>
                <w:sz w:val="14"/>
              </w:rPr>
              <w:t>1.081.906,36</w:t>
            </w:r>
          </w:p>
          <w:p w:rsidR="00E430EF" w:rsidRDefault="00E6305E">
            <w:pPr>
              <w:pStyle w:val="TableParagraph"/>
              <w:ind w:left="356" w:right="57"/>
              <w:rPr>
                <w:sz w:val="14"/>
              </w:rPr>
            </w:pPr>
            <w:r>
              <w:rPr>
                <w:sz w:val="14"/>
              </w:rPr>
              <w:t>118.000,00</w:t>
            </w:r>
          </w:p>
          <w:p w:rsidR="00E430EF" w:rsidRDefault="00E6305E">
            <w:pPr>
              <w:pStyle w:val="TableParagraph"/>
              <w:spacing w:before="79"/>
              <w:ind w:left="356" w:right="57"/>
              <w:rPr>
                <w:sz w:val="14"/>
              </w:rPr>
            </w:pPr>
            <w:r>
              <w:rPr>
                <w:sz w:val="14"/>
              </w:rPr>
              <w:t>376.150,00</w:t>
            </w:r>
          </w:p>
          <w:p w:rsidR="00E430EF" w:rsidRDefault="00E6305E">
            <w:pPr>
              <w:pStyle w:val="TableParagraph"/>
              <w:spacing w:before="77"/>
              <w:ind w:left="601" w:right="57"/>
              <w:rPr>
                <w:sz w:val="14"/>
              </w:rPr>
            </w:pPr>
            <w:r>
              <w:rPr>
                <w:sz w:val="14"/>
              </w:rPr>
              <w:t>100,00</w:t>
            </w:r>
          </w:p>
          <w:p w:rsidR="00E430EF" w:rsidRDefault="00E6305E">
            <w:pPr>
              <w:pStyle w:val="TableParagraph"/>
              <w:ind w:left="356" w:right="57"/>
              <w:rPr>
                <w:sz w:val="14"/>
              </w:rPr>
            </w:pPr>
            <w:r>
              <w:rPr>
                <w:sz w:val="14"/>
              </w:rPr>
              <w:t>376.050,00</w:t>
            </w:r>
          </w:p>
          <w:p w:rsidR="00E430EF" w:rsidRDefault="00E6305E">
            <w:pPr>
              <w:pStyle w:val="TableParagraph"/>
              <w:spacing w:before="77"/>
              <w:ind w:left="356" w:right="57"/>
              <w:rPr>
                <w:sz w:val="14"/>
              </w:rPr>
            </w:pPr>
            <w:r>
              <w:rPr>
                <w:sz w:val="14"/>
              </w:rPr>
              <w:t>125.700,00</w:t>
            </w:r>
          </w:p>
          <w:p w:rsidR="00E430EF" w:rsidRDefault="00E6305E">
            <w:pPr>
              <w:pStyle w:val="TableParagraph"/>
              <w:spacing w:before="77"/>
              <w:ind w:left="356" w:right="57"/>
              <w:rPr>
                <w:sz w:val="14"/>
              </w:rPr>
            </w:pPr>
            <w:r>
              <w:rPr>
                <w:sz w:val="14"/>
              </w:rPr>
              <w:t>125.700,00</w:t>
            </w:r>
          </w:p>
          <w:p w:rsidR="00E430EF" w:rsidRDefault="00E6305E">
            <w:pPr>
              <w:pStyle w:val="TableParagraph"/>
              <w:spacing w:before="79"/>
              <w:ind w:left="356" w:right="57"/>
              <w:rPr>
                <w:sz w:val="14"/>
              </w:rPr>
            </w:pPr>
            <w:r>
              <w:rPr>
                <w:sz w:val="14"/>
              </w:rPr>
              <w:t>413.110,75</w:t>
            </w:r>
          </w:p>
          <w:p w:rsidR="00E430EF" w:rsidRDefault="00E6305E">
            <w:pPr>
              <w:pStyle w:val="TableParagraph"/>
              <w:ind w:left="356" w:right="57"/>
              <w:rPr>
                <w:sz w:val="14"/>
              </w:rPr>
            </w:pPr>
            <w:r>
              <w:rPr>
                <w:sz w:val="14"/>
              </w:rPr>
              <w:t>182.000,00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30EF" w:rsidRDefault="00E6305E">
            <w:pPr>
              <w:pStyle w:val="TableParagraph"/>
              <w:spacing w:before="10"/>
              <w:ind w:left="211"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18.202.804,00</w:t>
            </w:r>
          </w:p>
          <w:p w:rsidR="00E430EF" w:rsidRDefault="00E6305E">
            <w:pPr>
              <w:pStyle w:val="TableParagraph"/>
              <w:spacing w:before="74"/>
              <w:ind w:left="386" w:right="40"/>
              <w:rPr>
                <w:sz w:val="14"/>
              </w:rPr>
            </w:pPr>
            <w:r>
              <w:rPr>
                <w:sz w:val="14"/>
              </w:rPr>
              <w:t>682.575,00</w:t>
            </w:r>
          </w:p>
          <w:p w:rsidR="00E430EF" w:rsidRDefault="00E6305E">
            <w:pPr>
              <w:pStyle w:val="TableParagraph"/>
              <w:spacing w:before="77"/>
              <w:ind w:left="386" w:right="40"/>
              <w:rPr>
                <w:sz w:val="14"/>
              </w:rPr>
            </w:pPr>
            <w:r>
              <w:rPr>
                <w:sz w:val="14"/>
              </w:rPr>
              <w:t>682.575,00</w:t>
            </w:r>
          </w:p>
          <w:p w:rsidR="00E430EF" w:rsidRDefault="00E6305E">
            <w:pPr>
              <w:pStyle w:val="TableParagraph"/>
              <w:spacing w:before="79"/>
              <w:ind w:left="245" w:right="5"/>
              <w:rPr>
                <w:sz w:val="14"/>
              </w:rPr>
            </w:pPr>
            <w:r>
              <w:rPr>
                <w:sz w:val="14"/>
              </w:rPr>
              <w:t>3.009.852,00</w:t>
            </w:r>
          </w:p>
          <w:p w:rsidR="00E430EF" w:rsidRDefault="00E6305E">
            <w:pPr>
              <w:pStyle w:val="TableParagraph"/>
              <w:spacing w:before="77"/>
              <w:ind w:left="245" w:right="5"/>
              <w:rPr>
                <w:sz w:val="14"/>
              </w:rPr>
            </w:pPr>
            <w:r>
              <w:rPr>
                <w:sz w:val="14"/>
              </w:rPr>
              <w:t>1.860.800,00</w:t>
            </w:r>
          </w:p>
          <w:p w:rsidR="00E430EF" w:rsidRDefault="00E6305E">
            <w:pPr>
              <w:pStyle w:val="TableParagraph"/>
              <w:ind w:left="245" w:right="5"/>
              <w:rPr>
                <w:sz w:val="14"/>
              </w:rPr>
            </w:pPr>
            <w:r>
              <w:rPr>
                <w:sz w:val="14"/>
              </w:rPr>
              <w:t>1.078.552,00</w:t>
            </w:r>
          </w:p>
          <w:p w:rsidR="00E430EF" w:rsidRDefault="00E6305E">
            <w:pPr>
              <w:pStyle w:val="TableParagraph"/>
              <w:spacing w:before="77"/>
              <w:ind w:left="420" w:right="4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  <w:p w:rsidR="00E430EF" w:rsidRDefault="00E6305E">
            <w:pPr>
              <w:pStyle w:val="TableParagraph"/>
              <w:spacing w:before="79"/>
              <w:ind w:left="420" w:right="4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  <w:p w:rsidR="00E430EF" w:rsidRDefault="00E6305E">
            <w:pPr>
              <w:pStyle w:val="TableParagraph"/>
              <w:spacing w:before="77"/>
              <w:ind w:left="631" w:right="40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E430EF" w:rsidRDefault="00E6305E">
            <w:pPr>
              <w:pStyle w:val="TableParagraph"/>
              <w:ind w:left="420" w:right="4"/>
              <w:rPr>
                <w:sz w:val="14"/>
              </w:rPr>
            </w:pPr>
            <w:r>
              <w:rPr>
                <w:sz w:val="14"/>
              </w:rPr>
              <w:t>95.285,00</w:t>
            </w:r>
          </w:p>
          <w:p w:rsidR="00E430EF" w:rsidRDefault="00E6305E">
            <w:pPr>
              <w:pStyle w:val="TableParagraph"/>
              <w:spacing w:before="77"/>
              <w:ind w:left="420" w:right="4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  <w:p w:rsidR="00E430EF" w:rsidRDefault="00E6305E">
            <w:pPr>
              <w:pStyle w:val="TableParagraph"/>
              <w:ind w:left="420" w:right="4"/>
              <w:rPr>
                <w:sz w:val="14"/>
              </w:rPr>
            </w:pPr>
            <w:r>
              <w:rPr>
                <w:sz w:val="14"/>
              </w:rPr>
              <w:t>70.285,00</w:t>
            </w:r>
          </w:p>
          <w:p w:rsidR="00E430EF" w:rsidRDefault="00E6305E">
            <w:pPr>
              <w:pStyle w:val="TableParagraph"/>
              <w:spacing w:before="79"/>
              <w:ind w:left="386" w:right="40"/>
              <w:rPr>
                <w:sz w:val="14"/>
              </w:rPr>
            </w:pPr>
            <w:r>
              <w:rPr>
                <w:sz w:val="14"/>
              </w:rPr>
              <w:t>697.128,77</w:t>
            </w:r>
          </w:p>
          <w:p w:rsidR="00E430EF" w:rsidRDefault="00E6305E">
            <w:pPr>
              <w:pStyle w:val="TableParagraph"/>
              <w:spacing w:before="77"/>
              <w:ind w:left="386" w:right="40"/>
              <w:rPr>
                <w:sz w:val="14"/>
              </w:rPr>
            </w:pPr>
            <w:r>
              <w:rPr>
                <w:sz w:val="14"/>
              </w:rPr>
              <w:t>697.128,77</w:t>
            </w:r>
          </w:p>
          <w:p w:rsidR="00E430EF" w:rsidRDefault="00E6305E">
            <w:pPr>
              <w:pStyle w:val="TableParagraph"/>
              <w:spacing w:before="77"/>
              <w:ind w:left="245" w:right="5"/>
              <w:rPr>
                <w:sz w:val="14"/>
              </w:rPr>
            </w:pPr>
            <w:r>
              <w:rPr>
                <w:sz w:val="14"/>
              </w:rPr>
              <w:t>4.716.083,29</w:t>
            </w:r>
          </w:p>
          <w:p w:rsidR="00E430EF" w:rsidRDefault="00E6305E">
            <w:pPr>
              <w:pStyle w:val="TableParagraph"/>
              <w:ind w:left="245" w:right="5"/>
              <w:rPr>
                <w:sz w:val="14"/>
              </w:rPr>
            </w:pPr>
            <w:r>
              <w:rPr>
                <w:sz w:val="14"/>
              </w:rPr>
              <w:t>1.686.657,67</w:t>
            </w:r>
          </w:p>
          <w:p w:rsidR="00E430EF" w:rsidRDefault="00E6305E">
            <w:pPr>
              <w:pStyle w:val="TableParagraph"/>
              <w:spacing w:before="77"/>
              <w:ind w:left="245" w:right="5"/>
              <w:rPr>
                <w:sz w:val="14"/>
              </w:rPr>
            </w:pPr>
            <w:r>
              <w:rPr>
                <w:sz w:val="14"/>
              </w:rPr>
              <w:t>2.597.318,71</w:t>
            </w:r>
          </w:p>
          <w:p w:rsidR="00E430EF" w:rsidRDefault="00E6305E">
            <w:pPr>
              <w:pStyle w:val="TableParagraph"/>
              <w:spacing w:before="79"/>
              <w:ind w:left="386" w:right="40"/>
              <w:rPr>
                <w:sz w:val="14"/>
              </w:rPr>
            </w:pPr>
            <w:r>
              <w:rPr>
                <w:sz w:val="14"/>
              </w:rPr>
              <w:t>291.762,58</w:t>
            </w:r>
          </w:p>
          <w:p w:rsidR="00E430EF" w:rsidRDefault="00E6305E">
            <w:pPr>
              <w:pStyle w:val="TableParagraph"/>
              <w:ind w:left="420" w:right="4"/>
              <w:rPr>
                <w:sz w:val="14"/>
              </w:rPr>
            </w:pPr>
            <w:r>
              <w:rPr>
                <w:sz w:val="14"/>
              </w:rPr>
              <w:t>56.999,72</w:t>
            </w:r>
          </w:p>
          <w:p w:rsidR="00E430EF" w:rsidRDefault="00E6305E">
            <w:pPr>
              <w:pStyle w:val="TableParagraph"/>
              <w:spacing w:before="77"/>
              <w:ind w:left="420" w:right="4"/>
              <w:rPr>
                <w:sz w:val="14"/>
              </w:rPr>
            </w:pPr>
            <w:r>
              <w:rPr>
                <w:sz w:val="14"/>
              </w:rPr>
              <w:t>83.344,61</w:t>
            </w:r>
          </w:p>
          <w:p w:rsidR="00E430EF" w:rsidRDefault="00E6305E">
            <w:pPr>
              <w:pStyle w:val="TableParagraph"/>
              <w:spacing w:before="77"/>
              <w:ind w:left="245" w:right="5"/>
              <w:rPr>
                <w:sz w:val="14"/>
              </w:rPr>
            </w:pPr>
            <w:r>
              <w:rPr>
                <w:sz w:val="14"/>
              </w:rPr>
              <w:t>3.591.826,94</w:t>
            </w:r>
          </w:p>
          <w:p w:rsidR="00E430EF" w:rsidRDefault="00E6305E">
            <w:pPr>
              <w:pStyle w:val="TableParagraph"/>
              <w:spacing w:before="79"/>
              <w:ind w:left="245" w:right="5"/>
              <w:rPr>
                <w:sz w:val="14"/>
              </w:rPr>
            </w:pPr>
            <w:r>
              <w:rPr>
                <w:sz w:val="14"/>
              </w:rPr>
              <w:t>2.061.579,49</w:t>
            </w:r>
          </w:p>
          <w:p w:rsidR="00E430EF" w:rsidRDefault="00E6305E">
            <w:pPr>
              <w:pStyle w:val="TableParagraph"/>
              <w:ind w:left="386" w:right="40"/>
              <w:rPr>
                <w:sz w:val="14"/>
              </w:rPr>
            </w:pPr>
            <w:r>
              <w:rPr>
                <w:sz w:val="14"/>
              </w:rPr>
              <w:t>110.000,00</w:t>
            </w:r>
          </w:p>
          <w:p w:rsidR="00E430EF" w:rsidRDefault="00E6305E">
            <w:pPr>
              <w:pStyle w:val="TableParagraph"/>
              <w:spacing w:before="77"/>
              <w:ind w:left="420" w:right="4"/>
              <w:rPr>
                <w:sz w:val="14"/>
              </w:rPr>
            </w:pPr>
            <w:r>
              <w:rPr>
                <w:sz w:val="14"/>
              </w:rPr>
              <w:t>84.500,00</w:t>
            </w:r>
          </w:p>
          <w:p w:rsidR="00E430EF" w:rsidRDefault="00E6305E">
            <w:pPr>
              <w:pStyle w:val="TableParagraph"/>
              <w:spacing w:before="77"/>
              <w:ind w:left="245" w:right="5"/>
              <w:rPr>
                <w:sz w:val="14"/>
              </w:rPr>
            </w:pPr>
            <w:r>
              <w:rPr>
                <w:sz w:val="14"/>
              </w:rPr>
              <w:t>1.202.747,45</w:t>
            </w:r>
          </w:p>
          <w:p w:rsidR="00E430EF" w:rsidRDefault="00E6305E">
            <w:pPr>
              <w:pStyle w:val="TableParagraph"/>
              <w:ind w:left="386" w:right="40"/>
              <w:rPr>
                <w:sz w:val="14"/>
              </w:rPr>
            </w:pPr>
            <w:r>
              <w:rPr>
                <w:sz w:val="14"/>
              </w:rPr>
              <w:t>133.000,00</w:t>
            </w:r>
          </w:p>
          <w:p w:rsidR="00E430EF" w:rsidRDefault="00E6305E">
            <w:pPr>
              <w:pStyle w:val="TableParagraph"/>
              <w:spacing w:before="79"/>
              <w:ind w:left="386" w:right="40"/>
              <w:rPr>
                <w:sz w:val="14"/>
              </w:rPr>
            </w:pPr>
            <w:r>
              <w:rPr>
                <w:sz w:val="14"/>
              </w:rPr>
              <w:t>397.550,00</w:t>
            </w:r>
          </w:p>
          <w:p w:rsidR="00E430EF" w:rsidRDefault="00E6305E">
            <w:pPr>
              <w:pStyle w:val="TableParagraph"/>
              <w:spacing w:before="77"/>
              <w:ind w:left="631" w:right="4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  <w:p w:rsidR="00E430EF" w:rsidRDefault="00E6305E">
            <w:pPr>
              <w:pStyle w:val="TableParagraph"/>
              <w:ind w:left="386" w:right="40"/>
              <w:rPr>
                <w:sz w:val="14"/>
              </w:rPr>
            </w:pPr>
            <w:r>
              <w:rPr>
                <w:sz w:val="14"/>
              </w:rPr>
              <w:t>397.450,00</w:t>
            </w:r>
          </w:p>
          <w:p w:rsidR="00E430EF" w:rsidRDefault="00E6305E">
            <w:pPr>
              <w:pStyle w:val="TableParagraph"/>
              <w:spacing w:before="77"/>
              <w:ind w:left="386" w:right="40"/>
              <w:rPr>
                <w:sz w:val="14"/>
              </w:rPr>
            </w:pPr>
            <w:r>
              <w:rPr>
                <w:sz w:val="14"/>
              </w:rPr>
              <w:t>140.700,00</w:t>
            </w:r>
          </w:p>
          <w:p w:rsidR="00E430EF" w:rsidRDefault="00E6305E">
            <w:pPr>
              <w:pStyle w:val="TableParagraph"/>
              <w:spacing w:before="77"/>
              <w:ind w:left="386" w:right="40"/>
              <w:rPr>
                <w:sz w:val="14"/>
              </w:rPr>
            </w:pPr>
            <w:r>
              <w:rPr>
                <w:sz w:val="14"/>
              </w:rPr>
              <w:t>140.700,00</w:t>
            </w:r>
          </w:p>
          <w:p w:rsidR="00E430EF" w:rsidRDefault="00E6305E">
            <w:pPr>
              <w:pStyle w:val="TableParagraph"/>
              <w:spacing w:before="79"/>
              <w:ind w:left="386" w:right="40"/>
              <w:rPr>
                <w:sz w:val="14"/>
              </w:rPr>
            </w:pPr>
            <w:r>
              <w:rPr>
                <w:sz w:val="14"/>
              </w:rPr>
              <w:t>395.676,90</w:t>
            </w:r>
          </w:p>
          <w:p w:rsidR="00E430EF" w:rsidRDefault="00E6305E">
            <w:pPr>
              <w:pStyle w:val="TableParagraph"/>
              <w:ind w:left="386" w:right="40"/>
              <w:rPr>
                <w:sz w:val="14"/>
              </w:rPr>
            </w:pPr>
            <w:r>
              <w:rPr>
                <w:sz w:val="14"/>
              </w:rPr>
              <w:t>117.000,00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30EF" w:rsidRDefault="00E6305E">
            <w:pPr>
              <w:pStyle w:val="TableParagraph"/>
              <w:spacing w:before="10"/>
              <w:ind w:left="245"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1.802.294,21</w:t>
            </w:r>
          </w:p>
          <w:p w:rsidR="00E430EF" w:rsidRDefault="00E6305E">
            <w:pPr>
              <w:pStyle w:val="TableParagraph"/>
              <w:spacing w:before="74"/>
              <w:ind w:left="351" w:right="5"/>
              <w:rPr>
                <w:sz w:val="14"/>
              </w:rPr>
            </w:pPr>
            <w:r>
              <w:rPr>
                <w:sz w:val="14"/>
              </w:rPr>
              <w:t>101.559,64</w:t>
            </w:r>
          </w:p>
          <w:p w:rsidR="00E430EF" w:rsidRDefault="00E6305E">
            <w:pPr>
              <w:pStyle w:val="TableParagraph"/>
              <w:spacing w:before="77"/>
              <w:ind w:left="351" w:right="5"/>
              <w:rPr>
                <w:sz w:val="14"/>
              </w:rPr>
            </w:pPr>
            <w:r>
              <w:rPr>
                <w:sz w:val="14"/>
              </w:rPr>
              <w:t>101.559,64</w:t>
            </w:r>
          </w:p>
          <w:p w:rsidR="00E430EF" w:rsidRDefault="00E6305E">
            <w:pPr>
              <w:pStyle w:val="TableParagraph"/>
              <w:spacing w:before="79"/>
              <w:ind w:left="351" w:right="5"/>
              <w:rPr>
                <w:sz w:val="14"/>
              </w:rPr>
            </w:pPr>
            <w:r>
              <w:rPr>
                <w:sz w:val="14"/>
              </w:rPr>
              <w:t>313.058,55</w:t>
            </w:r>
          </w:p>
          <w:p w:rsidR="00E430EF" w:rsidRDefault="00E6305E">
            <w:pPr>
              <w:pStyle w:val="TableParagraph"/>
              <w:spacing w:before="77"/>
              <w:ind w:left="351" w:right="5"/>
              <w:rPr>
                <w:sz w:val="14"/>
              </w:rPr>
            </w:pPr>
            <w:r>
              <w:rPr>
                <w:sz w:val="14"/>
              </w:rPr>
              <w:t>231.819,31</w:t>
            </w:r>
          </w:p>
          <w:p w:rsidR="00E430EF" w:rsidRDefault="00E6305E">
            <w:pPr>
              <w:pStyle w:val="TableParagraph"/>
              <w:ind w:left="420" w:right="5"/>
              <w:rPr>
                <w:sz w:val="14"/>
              </w:rPr>
            </w:pPr>
            <w:r>
              <w:rPr>
                <w:sz w:val="14"/>
              </w:rPr>
              <w:t>78.525,86</w:t>
            </w:r>
          </w:p>
          <w:p w:rsidR="00E430EF" w:rsidRDefault="00E6305E">
            <w:pPr>
              <w:pStyle w:val="TableParagraph"/>
              <w:spacing w:before="77"/>
              <w:ind w:left="490" w:right="5"/>
              <w:rPr>
                <w:sz w:val="14"/>
              </w:rPr>
            </w:pPr>
            <w:r>
              <w:rPr>
                <w:sz w:val="14"/>
              </w:rPr>
              <w:t>2.713,38</w:t>
            </w:r>
          </w:p>
          <w:p w:rsidR="00E430EF" w:rsidRDefault="00E6305E">
            <w:pPr>
              <w:pStyle w:val="TableParagraph"/>
              <w:spacing w:before="79"/>
              <w:ind w:right="6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7"/>
              <w:ind w:right="6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ind w:left="490" w:right="5"/>
              <w:rPr>
                <w:sz w:val="14"/>
              </w:rPr>
            </w:pPr>
            <w:r>
              <w:rPr>
                <w:sz w:val="14"/>
              </w:rPr>
              <w:t>2.572,33</w:t>
            </w:r>
          </w:p>
          <w:p w:rsidR="00E430EF" w:rsidRDefault="00E6305E">
            <w:pPr>
              <w:pStyle w:val="TableParagraph"/>
              <w:spacing w:before="77"/>
              <w:ind w:left="490" w:right="5"/>
              <w:rPr>
                <w:sz w:val="14"/>
              </w:rPr>
            </w:pPr>
            <w:r>
              <w:rPr>
                <w:sz w:val="14"/>
              </w:rPr>
              <w:t>2.572,33</w:t>
            </w:r>
          </w:p>
          <w:p w:rsidR="00E430EF" w:rsidRDefault="00E6305E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9"/>
              <w:ind w:left="420" w:right="5"/>
              <w:rPr>
                <w:sz w:val="14"/>
              </w:rPr>
            </w:pPr>
            <w:r>
              <w:rPr>
                <w:sz w:val="14"/>
              </w:rPr>
              <w:t>46.256,27</w:t>
            </w:r>
          </w:p>
          <w:p w:rsidR="00E430EF" w:rsidRDefault="00E6305E">
            <w:pPr>
              <w:pStyle w:val="TableParagraph"/>
              <w:spacing w:before="77"/>
              <w:ind w:left="420" w:right="5"/>
              <w:rPr>
                <w:sz w:val="14"/>
              </w:rPr>
            </w:pPr>
            <w:r>
              <w:rPr>
                <w:sz w:val="14"/>
              </w:rPr>
              <w:t>46.256,27</w:t>
            </w:r>
          </w:p>
          <w:p w:rsidR="00E430EF" w:rsidRDefault="00E6305E">
            <w:pPr>
              <w:pStyle w:val="TableParagraph"/>
              <w:spacing w:before="77"/>
              <w:ind w:left="351" w:right="5"/>
              <w:rPr>
                <w:sz w:val="14"/>
              </w:rPr>
            </w:pPr>
            <w:r>
              <w:rPr>
                <w:sz w:val="14"/>
              </w:rPr>
              <w:t>494.581,97</w:t>
            </w:r>
          </w:p>
          <w:p w:rsidR="00E430EF" w:rsidRDefault="00E6305E">
            <w:pPr>
              <w:pStyle w:val="TableParagraph"/>
              <w:ind w:left="351" w:right="5"/>
              <w:rPr>
                <w:sz w:val="14"/>
              </w:rPr>
            </w:pPr>
            <w:r>
              <w:rPr>
                <w:sz w:val="14"/>
              </w:rPr>
              <w:t>232.976,15</w:t>
            </w:r>
          </w:p>
          <w:p w:rsidR="00E430EF" w:rsidRDefault="00E6305E">
            <w:pPr>
              <w:pStyle w:val="TableParagraph"/>
              <w:spacing w:before="77"/>
              <w:ind w:left="351" w:right="5"/>
              <w:rPr>
                <w:sz w:val="14"/>
              </w:rPr>
            </w:pPr>
            <w:r>
              <w:rPr>
                <w:sz w:val="14"/>
              </w:rPr>
              <w:t>243.817,65</w:t>
            </w:r>
          </w:p>
          <w:p w:rsidR="00E430EF" w:rsidRDefault="00E6305E">
            <w:pPr>
              <w:pStyle w:val="TableParagraph"/>
              <w:spacing w:before="79"/>
              <w:ind w:left="490" w:right="5"/>
              <w:rPr>
                <w:sz w:val="14"/>
              </w:rPr>
            </w:pPr>
            <w:r>
              <w:rPr>
                <w:sz w:val="14"/>
              </w:rPr>
              <w:t>3.788,02</w:t>
            </w:r>
          </w:p>
          <w:p w:rsidR="00E430EF" w:rsidRDefault="00E6305E">
            <w:pPr>
              <w:pStyle w:val="TableParagraph"/>
              <w:ind w:left="490" w:right="5"/>
              <w:rPr>
                <w:sz w:val="14"/>
              </w:rPr>
            </w:pPr>
            <w:r>
              <w:rPr>
                <w:sz w:val="14"/>
              </w:rPr>
              <w:t>6.374,37</w:t>
            </w:r>
          </w:p>
          <w:p w:rsidR="00E430EF" w:rsidRDefault="00E6305E">
            <w:pPr>
              <w:pStyle w:val="TableParagraph"/>
              <w:spacing w:before="77"/>
              <w:ind w:left="490" w:right="5"/>
              <w:rPr>
                <w:sz w:val="14"/>
              </w:rPr>
            </w:pPr>
            <w:r>
              <w:rPr>
                <w:sz w:val="14"/>
              </w:rPr>
              <w:t>7.625,78</w:t>
            </w:r>
          </w:p>
          <w:p w:rsidR="00E430EF" w:rsidRDefault="00E6305E">
            <w:pPr>
              <w:pStyle w:val="TableParagraph"/>
              <w:spacing w:before="77"/>
              <w:ind w:left="351" w:right="5"/>
              <w:rPr>
                <w:sz w:val="14"/>
              </w:rPr>
            </w:pPr>
            <w:r>
              <w:rPr>
                <w:sz w:val="14"/>
              </w:rPr>
              <w:t>498.828,67</w:t>
            </w:r>
          </w:p>
          <w:p w:rsidR="00E430EF" w:rsidRDefault="00E6305E">
            <w:pPr>
              <w:pStyle w:val="TableParagraph"/>
              <w:spacing w:before="79"/>
              <w:ind w:left="351" w:right="5"/>
              <w:rPr>
                <w:sz w:val="14"/>
              </w:rPr>
            </w:pPr>
            <w:r>
              <w:rPr>
                <w:sz w:val="14"/>
              </w:rPr>
              <w:t>279.688,63</w:t>
            </w:r>
          </w:p>
          <w:p w:rsidR="00E430EF" w:rsidRDefault="00E6305E">
            <w:pPr>
              <w:pStyle w:val="TableParagraph"/>
              <w:ind w:left="420" w:right="5"/>
              <w:rPr>
                <w:sz w:val="14"/>
              </w:rPr>
            </w:pPr>
            <w:r>
              <w:rPr>
                <w:sz w:val="14"/>
              </w:rPr>
              <w:t>25.456,33</w:t>
            </w:r>
          </w:p>
          <w:p w:rsidR="00E430EF" w:rsidRDefault="00E6305E">
            <w:pPr>
              <w:pStyle w:val="TableParagraph"/>
              <w:spacing w:before="77"/>
              <w:ind w:left="420" w:right="5"/>
              <w:rPr>
                <w:sz w:val="14"/>
              </w:rPr>
            </w:pPr>
            <w:r>
              <w:rPr>
                <w:sz w:val="14"/>
              </w:rPr>
              <w:t>13.905,00</w:t>
            </w:r>
          </w:p>
          <w:p w:rsidR="00E430EF" w:rsidRDefault="00E6305E">
            <w:pPr>
              <w:pStyle w:val="TableParagraph"/>
              <w:spacing w:before="77"/>
              <w:ind w:left="351" w:right="5"/>
              <w:rPr>
                <w:sz w:val="14"/>
              </w:rPr>
            </w:pPr>
            <w:r>
              <w:rPr>
                <w:sz w:val="14"/>
              </w:rPr>
              <w:t>173.789,69</w:t>
            </w:r>
          </w:p>
          <w:p w:rsidR="00E430EF" w:rsidRDefault="00E6305E">
            <w:pPr>
              <w:pStyle w:val="TableParagraph"/>
              <w:ind w:left="490" w:right="5"/>
              <w:rPr>
                <w:sz w:val="14"/>
              </w:rPr>
            </w:pPr>
            <w:r>
              <w:rPr>
                <w:sz w:val="14"/>
              </w:rPr>
              <w:t>5.989,02</w:t>
            </w:r>
          </w:p>
          <w:p w:rsidR="00E430EF" w:rsidRDefault="00E6305E">
            <w:pPr>
              <w:pStyle w:val="TableParagraph"/>
              <w:spacing w:before="79"/>
              <w:ind w:left="420" w:right="5"/>
              <w:rPr>
                <w:sz w:val="14"/>
              </w:rPr>
            </w:pPr>
            <w:r>
              <w:rPr>
                <w:sz w:val="14"/>
              </w:rPr>
              <w:t>29.868,21</w:t>
            </w:r>
          </w:p>
          <w:p w:rsidR="00E430EF" w:rsidRDefault="00E6305E">
            <w:pPr>
              <w:pStyle w:val="TableParagraph"/>
              <w:spacing w:before="77"/>
              <w:ind w:right="6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ind w:left="420" w:right="5"/>
              <w:rPr>
                <w:sz w:val="14"/>
              </w:rPr>
            </w:pPr>
            <w:r>
              <w:rPr>
                <w:sz w:val="14"/>
              </w:rPr>
              <w:t>29.868,21</w:t>
            </w:r>
          </w:p>
          <w:p w:rsidR="00E430EF" w:rsidRDefault="00E6305E">
            <w:pPr>
              <w:pStyle w:val="TableParagraph"/>
              <w:spacing w:before="77"/>
              <w:ind w:left="420" w:right="5"/>
              <w:rPr>
                <w:sz w:val="14"/>
              </w:rPr>
            </w:pPr>
            <w:r>
              <w:rPr>
                <w:sz w:val="14"/>
              </w:rPr>
              <w:t>19.030,06</w:t>
            </w:r>
          </w:p>
          <w:p w:rsidR="00E430EF" w:rsidRDefault="00E6305E">
            <w:pPr>
              <w:pStyle w:val="TableParagraph"/>
              <w:spacing w:before="77"/>
              <w:ind w:left="420" w:right="5"/>
              <w:rPr>
                <w:sz w:val="14"/>
              </w:rPr>
            </w:pPr>
            <w:r>
              <w:rPr>
                <w:sz w:val="14"/>
              </w:rPr>
              <w:t>19.030,06</w:t>
            </w:r>
          </w:p>
          <w:p w:rsidR="00E430EF" w:rsidRDefault="00E6305E">
            <w:pPr>
              <w:pStyle w:val="TableParagraph"/>
              <w:spacing w:before="79"/>
              <w:ind w:left="490" w:right="5"/>
              <w:rPr>
                <w:sz w:val="14"/>
              </w:rPr>
            </w:pPr>
            <w:r>
              <w:rPr>
                <w:sz w:val="14"/>
              </w:rPr>
              <w:t>1.065,00</w:t>
            </w:r>
          </w:p>
          <w:p w:rsidR="00E430EF" w:rsidRDefault="00E6305E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30EF" w:rsidRDefault="00E6305E">
            <w:pPr>
              <w:pStyle w:val="TableParagraph"/>
              <w:spacing w:before="10"/>
              <w:ind w:left="241"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12.675.434,16</w:t>
            </w:r>
          </w:p>
          <w:p w:rsidR="00E430EF" w:rsidRDefault="00E6305E">
            <w:pPr>
              <w:pStyle w:val="TableParagraph"/>
              <w:spacing w:before="74"/>
              <w:ind w:left="417" w:right="9"/>
              <w:rPr>
                <w:sz w:val="14"/>
              </w:rPr>
            </w:pPr>
            <w:r>
              <w:rPr>
                <w:sz w:val="14"/>
              </w:rPr>
              <w:t>485.128,58</w:t>
            </w:r>
          </w:p>
          <w:p w:rsidR="00E430EF" w:rsidRDefault="00E6305E">
            <w:pPr>
              <w:pStyle w:val="TableParagraph"/>
              <w:spacing w:before="77"/>
              <w:ind w:left="417" w:right="9"/>
              <w:rPr>
                <w:sz w:val="14"/>
              </w:rPr>
            </w:pPr>
            <w:r>
              <w:rPr>
                <w:sz w:val="14"/>
              </w:rPr>
              <w:t>485.128,58</w:t>
            </w:r>
          </w:p>
          <w:p w:rsidR="00E430EF" w:rsidRDefault="00E6305E">
            <w:pPr>
              <w:pStyle w:val="TableParagraph"/>
              <w:spacing w:before="79"/>
              <w:ind w:left="311" w:right="9"/>
              <w:rPr>
                <w:sz w:val="14"/>
              </w:rPr>
            </w:pPr>
            <w:r>
              <w:rPr>
                <w:sz w:val="14"/>
              </w:rPr>
              <w:t>2.137.545,20</w:t>
            </w:r>
          </w:p>
          <w:p w:rsidR="00E430EF" w:rsidRDefault="00E6305E">
            <w:pPr>
              <w:pStyle w:val="TableParagraph"/>
              <w:spacing w:before="77"/>
              <w:ind w:left="311" w:right="9"/>
              <w:rPr>
                <w:sz w:val="14"/>
              </w:rPr>
            </w:pPr>
            <w:r>
              <w:rPr>
                <w:sz w:val="14"/>
              </w:rPr>
              <w:t>1.355.757,38</w:t>
            </w:r>
          </w:p>
          <w:p w:rsidR="00E430EF" w:rsidRDefault="00E6305E">
            <w:pPr>
              <w:pStyle w:val="TableParagraph"/>
              <w:ind w:left="417" w:right="9"/>
              <w:rPr>
                <w:sz w:val="14"/>
              </w:rPr>
            </w:pPr>
            <w:r>
              <w:rPr>
                <w:sz w:val="14"/>
              </w:rPr>
              <w:t>745.747,20</w:t>
            </w:r>
          </w:p>
          <w:p w:rsidR="00E430EF" w:rsidRDefault="00E6305E">
            <w:pPr>
              <w:pStyle w:val="TableParagraph"/>
              <w:spacing w:before="77"/>
              <w:ind w:left="486" w:right="9"/>
              <w:rPr>
                <w:sz w:val="14"/>
              </w:rPr>
            </w:pPr>
            <w:r>
              <w:rPr>
                <w:sz w:val="14"/>
              </w:rPr>
              <w:t>12.118,02</w:t>
            </w:r>
          </w:p>
          <w:p w:rsidR="00E430EF" w:rsidRDefault="00E6305E">
            <w:pPr>
              <w:pStyle w:val="TableParagraph"/>
              <w:spacing w:before="79"/>
              <w:ind w:left="486" w:right="9"/>
              <w:rPr>
                <w:sz w:val="14"/>
              </w:rPr>
            </w:pPr>
            <w:r>
              <w:rPr>
                <w:sz w:val="14"/>
              </w:rPr>
              <w:t>23.922,60</w:t>
            </w:r>
          </w:p>
          <w:p w:rsidR="00E430EF" w:rsidRDefault="00E6305E">
            <w:pPr>
              <w:pStyle w:val="TableParagraph"/>
              <w:spacing w:before="77"/>
              <w:ind w:right="3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ind w:left="486" w:right="9"/>
              <w:rPr>
                <w:sz w:val="14"/>
              </w:rPr>
            </w:pPr>
            <w:r>
              <w:rPr>
                <w:sz w:val="14"/>
              </w:rPr>
              <w:t>11.107,09</w:t>
            </w:r>
          </w:p>
          <w:p w:rsidR="00E430EF" w:rsidRDefault="00E6305E">
            <w:pPr>
              <w:pStyle w:val="TableParagraph"/>
              <w:spacing w:before="77"/>
              <w:ind w:left="556" w:right="9"/>
              <w:rPr>
                <w:sz w:val="14"/>
              </w:rPr>
            </w:pPr>
            <w:r>
              <w:rPr>
                <w:sz w:val="14"/>
              </w:rPr>
              <w:t>7.985,61</w:t>
            </w:r>
          </w:p>
          <w:p w:rsidR="00E430EF" w:rsidRDefault="00E6305E">
            <w:pPr>
              <w:pStyle w:val="TableParagraph"/>
              <w:ind w:left="556" w:right="9"/>
              <w:rPr>
                <w:sz w:val="14"/>
              </w:rPr>
            </w:pPr>
            <w:r>
              <w:rPr>
                <w:sz w:val="14"/>
              </w:rPr>
              <w:t>3.121,48</w:t>
            </w:r>
          </w:p>
          <w:p w:rsidR="00E430EF" w:rsidRDefault="00E6305E">
            <w:pPr>
              <w:pStyle w:val="TableParagraph"/>
              <w:spacing w:before="79"/>
              <w:ind w:left="417" w:right="9"/>
              <w:rPr>
                <w:sz w:val="14"/>
              </w:rPr>
            </w:pPr>
            <w:r>
              <w:rPr>
                <w:sz w:val="14"/>
              </w:rPr>
              <w:t>397.588,69</w:t>
            </w:r>
          </w:p>
          <w:p w:rsidR="00E430EF" w:rsidRDefault="00E6305E">
            <w:pPr>
              <w:pStyle w:val="TableParagraph"/>
              <w:spacing w:before="77"/>
              <w:ind w:left="417" w:right="9"/>
              <w:rPr>
                <w:sz w:val="14"/>
              </w:rPr>
            </w:pPr>
            <w:r>
              <w:rPr>
                <w:sz w:val="14"/>
              </w:rPr>
              <w:t>397.588,69</w:t>
            </w:r>
          </w:p>
          <w:p w:rsidR="00E430EF" w:rsidRDefault="00E6305E">
            <w:pPr>
              <w:pStyle w:val="TableParagraph"/>
              <w:spacing w:before="77"/>
              <w:ind w:left="311" w:right="9"/>
              <w:rPr>
                <w:sz w:val="14"/>
              </w:rPr>
            </w:pPr>
            <w:r>
              <w:rPr>
                <w:sz w:val="14"/>
              </w:rPr>
              <w:t>3.287.980,36</w:t>
            </w:r>
          </w:p>
          <w:p w:rsidR="00E430EF" w:rsidRDefault="00E6305E">
            <w:pPr>
              <w:pStyle w:val="TableParagraph"/>
              <w:ind w:left="311" w:right="9"/>
              <w:rPr>
                <w:sz w:val="14"/>
              </w:rPr>
            </w:pPr>
            <w:r>
              <w:rPr>
                <w:sz w:val="14"/>
              </w:rPr>
              <w:t>1.316.732,36</w:t>
            </w:r>
          </w:p>
          <w:p w:rsidR="00E430EF" w:rsidRDefault="00E6305E">
            <w:pPr>
              <w:pStyle w:val="TableParagraph"/>
              <w:spacing w:before="77"/>
              <w:ind w:left="311" w:right="9"/>
              <w:rPr>
                <w:sz w:val="14"/>
              </w:rPr>
            </w:pPr>
            <w:r>
              <w:rPr>
                <w:sz w:val="14"/>
              </w:rPr>
              <w:t>1.696.888,29</w:t>
            </w:r>
          </w:p>
          <w:p w:rsidR="00E430EF" w:rsidRDefault="00E6305E">
            <w:pPr>
              <w:pStyle w:val="TableParagraph"/>
              <w:spacing w:before="79"/>
              <w:ind w:left="417" w:right="9"/>
              <w:rPr>
                <w:sz w:val="14"/>
              </w:rPr>
            </w:pPr>
            <w:r>
              <w:rPr>
                <w:sz w:val="14"/>
              </w:rPr>
              <w:t>193.312,29</w:t>
            </w:r>
          </w:p>
          <w:p w:rsidR="00E430EF" w:rsidRDefault="00E6305E">
            <w:pPr>
              <w:pStyle w:val="TableParagraph"/>
              <w:ind w:left="486" w:right="9"/>
              <w:rPr>
                <w:sz w:val="14"/>
              </w:rPr>
            </w:pPr>
            <w:r>
              <w:rPr>
                <w:sz w:val="14"/>
              </w:rPr>
              <w:t>34.505,34</w:t>
            </w:r>
          </w:p>
          <w:p w:rsidR="00E430EF" w:rsidRDefault="00E6305E">
            <w:pPr>
              <w:pStyle w:val="TableParagraph"/>
              <w:spacing w:before="77"/>
              <w:ind w:left="486" w:right="9"/>
              <w:rPr>
                <w:sz w:val="14"/>
              </w:rPr>
            </w:pPr>
            <w:r>
              <w:rPr>
                <w:sz w:val="14"/>
              </w:rPr>
              <w:t>46.542,08</w:t>
            </w:r>
          </w:p>
          <w:p w:rsidR="00E430EF" w:rsidRDefault="00E6305E">
            <w:pPr>
              <w:pStyle w:val="TableParagraph"/>
              <w:spacing w:before="77"/>
              <w:ind w:left="311" w:right="9"/>
              <w:rPr>
                <w:sz w:val="14"/>
              </w:rPr>
            </w:pPr>
            <w:r>
              <w:rPr>
                <w:sz w:val="14"/>
              </w:rPr>
              <w:t>2.670.956,68</w:t>
            </w:r>
          </w:p>
          <w:p w:rsidR="00E430EF" w:rsidRDefault="00E6305E">
            <w:pPr>
              <w:pStyle w:val="TableParagraph"/>
              <w:spacing w:before="79"/>
              <w:ind w:left="311" w:right="9"/>
              <w:rPr>
                <w:sz w:val="14"/>
              </w:rPr>
            </w:pPr>
            <w:r>
              <w:rPr>
                <w:sz w:val="14"/>
              </w:rPr>
              <w:t>1.515.338,84</w:t>
            </w:r>
          </w:p>
          <w:p w:rsidR="00E430EF" w:rsidRDefault="00E6305E">
            <w:pPr>
              <w:pStyle w:val="TableParagraph"/>
              <w:ind w:left="486" w:right="9"/>
              <w:rPr>
                <w:sz w:val="14"/>
              </w:rPr>
            </w:pPr>
            <w:r>
              <w:rPr>
                <w:sz w:val="14"/>
              </w:rPr>
              <w:t>88.626,41</w:t>
            </w:r>
          </w:p>
          <w:p w:rsidR="00E430EF" w:rsidRDefault="00E6305E">
            <w:pPr>
              <w:pStyle w:val="TableParagraph"/>
              <w:spacing w:before="77"/>
              <w:ind w:left="486" w:right="9"/>
              <w:rPr>
                <w:sz w:val="14"/>
              </w:rPr>
            </w:pPr>
            <w:r>
              <w:rPr>
                <w:sz w:val="14"/>
              </w:rPr>
              <w:t>48.028,74</w:t>
            </w:r>
          </w:p>
          <w:p w:rsidR="00E430EF" w:rsidRDefault="00E6305E">
            <w:pPr>
              <w:pStyle w:val="TableParagraph"/>
              <w:spacing w:before="77"/>
              <w:ind w:left="417" w:right="9"/>
              <w:rPr>
                <w:sz w:val="14"/>
              </w:rPr>
            </w:pPr>
            <w:r>
              <w:rPr>
                <w:sz w:val="14"/>
              </w:rPr>
              <w:t>940.459,41</w:t>
            </w:r>
          </w:p>
          <w:p w:rsidR="00E430EF" w:rsidRDefault="00E6305E">
            <w:pPr>
              <w:pStyle w:val="TableParagraph"/>
              <w:ind w:left="486" w:right="9"/>
              <w:rPr>
                <w:sz w:val="14"/>
              </w:rPr>
            </w:pPr>
            <w:r>
              <w:rPr>
                <w:sz w:val="14"/>
              </w:rPr>
              <w:t>78.503,28</w:t>
            </w:r>
          </w:p>
          <w:p w:rsidR="00E430EF" w:rsidRDefault="00E6305E">
            <w:pPr>
              <w:pStyle w:val="TableParagraph"/>
              <w:spacing w:before="79"/>
              <w:ind w:left="417" w:right="9"/>
              <w:rPr>
                <w:sz w:val="14"/>
              </w:rPr>
            </w:pPr>
            <w:r>
              <w:rPr>
                <w:sz w:val="14"/>
              </w:rPr>
              <w:t>280.692,46</w:t>
            </w:r>
          </w:p>
          <w:p w:rsidR="00E430EF" w:rsidRDefault="00E6305E">
            <w:pPr>
              <w:pStyle w:val="TableParagraph"/>
              <w:spacing w:before="77"/>
              <w:ind w:right="3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ind w:left="417" w:right="9"/>
              <w:rPr>
                <w:sz w:val="14"/>
              </w:rPr>
            </w:pPr>
            <w:r>
              <w:rPr>
                <w:sz w:val="14"/>
              </w:rPr>
              <w:t>280.692,46</w:t>
            </w:r>
          </w:p>
          <w:p w:rsidR="00E430EF" w:rsidRDefault="00E6305E">
            <w:pPr>
              <w:pStyle w:val="TableParagraph"/>
              <w:spacing w:before="77"/>
              <w:ind w:left="486" w:right="9"/>
              <w:rPr>
                <w:sz w:val="14"/>
              </w:rPr>
            </w:pPr>
            <w:r>
              <w:rPr>
                <w:sz w:val="14"/>
              </w:rPr>
              <w:t>93.764,60</w:t>
            </w:r>
          </w:p>
          <w:p w:rsidR="00E430EF" w:rsidRDefault="00E6305E">
            <w:pPr>
              <w:pStyle w:val="TableParagraph"/>
              <w:spacing w:before="77"/>
              <w:ind w:left="486" w:right="9"/>
              <w:rPr>
                <w:sz w:val="14"/>
              </w:rPr>
            </w:pPr>
            <w:r>
              <w:rPr>
                <w:sz w:val="14"/>
              </w:rPr>
              <w:t>93.764,60</w:t>
            </w:r>
          </w:p>
          <w:p w:rsidR="00E430EF" w:rsidRDefault="00E6305E">
            <w:pPr>
              <w:pStyle w:val="TableParagraph"/>
              <w:spacing w:before="79"/>
              <w:ind w:left="417" w:right="9"/>
              <w:rPr>
                <w:sz w:val="14"/>
              </w:rPr>
            </w:pPr>
            <w:r>
              <w:rPr>
                <w:sz w:val="14"/>
              </w:rPr>
              <w:t>211.236,23</w:t>
            </w:r>
          </w:p>
          <w:p w:rsidR="00E430EF" w:rsidRDefault="00E6305E">
            <w:pPr>
              <w:pStyle w:val="TableParagraph"/>
              <w:ind w:left="556" w:right="9"/>
              <w:rPr>
                <w:sz w:val="14"/>
              </w:rPr>
            </w:pPr>
            <w:r>
              <w:rPr>
                <w:sz w:val="14"/>
              </w:rPr>
              <w:t>2.849,00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30EF" w:rsidRDefault="00E6305E">
            <w:pPr>
              <w:pStyle w:val="TableParagraph"/>
              <w:spacing w:before="10"/>
              <w:ind w:left="217"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  <w:p w:rsidR="00E430EF" w:rsidRDefault="00E6305E">
            <w:pPr>
              <w:pStyle w:val="TableParagraph"/>
              <w:spacing w:before="74"/>
              <w:ind w:left="357" w:right="12"/>
              <w:rPr>
                <w:sz w:val="14"/>
              </w:rPr>
            </w:pPr>
            <w:r>
              <w:rPr>
                <w:sz w:val="14"/>
              </w:rPr>
              <w:t>3,83</w:t>
            </w:r>
          </w:p>
          <w:p w:rsidR="00E430EF" w:rsidRDefault="00E6305E">
            <w:pPr>
              <w:pStyle w:val="TableParagraph"/>
              <w:spacing w:before="77"/>
              <w:ind w:left="357" w:right="12"/>
              <w:rPr>
                <w:sz w:val="14"/>
              </w:rPr>
            </w:pPr>
            <w:r>
              <w:rPr>
                <w:sz w:val="14"/>
              </w:rPr>
              <w:t>3,83</w:t>
            </w:r>
          </w:p>
          <w:p w:rsidR="00E430EF" w:rsidRDefault="00E6305E">
            <w:pPr>
              <w:pStyle w:val="TableParagraph"/>
              <w:spacing w:before="79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16,86</w:t>
            </w:r>
          </w:p>
          <w:p w:rsidR="00E430EF" w:rsidRDefault="00E6305E">
            <w:pPr>
              <w:pStyle w:val="TableParagraph"/>
              <w:spacing w:before="77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10,70</w:t>
            </w:r>
          </w:p>
          <w:p w:rsidR="00E430EF" w:rsidRDefault="00E6305E">
            <w:pPr>
              <w:pStyle w:val="TableParagraph"/>
              <w:ind w:left="357" w:right="12"/>
              <w:rPr>
                <w:sz w:val="14"/>
              </w:rPr>
            </w:pPr>
            <w:r>
              <w:rPr>
                <w:sz w:val="14"/>
              </w:rPr>
              <w:t>5,88</w:t>
            </w:r>
          </w:p>
          <w:p w:rsidR="00E430EF" w:rsidRDefault="00E6305E">
            <w:pPr>
              <w:pStyle w:val="TableParagraph"/>
              <w:spacing w:before="77"/>
              <w:ind w:left="357" w:right="12"/>
              <w:rPr>
                <w:sz w:val="14"/>
              </w:rPr>
            </w:pPr>
            <w:r>
              <w:rPr>
                <w:sz w:val="14"/>
              </w:rPr>
              <w:t>0,10</w:t>
            </w:r>
          </w:p>
          <w:p w:rsidR="00E430EF" w:rsidRDefault="00E6305E">
            <w:pPr>
              <w:pStyle w:val="TableParagraph"/>
              <w:spacing w:before="79"/>
              <w:ind w:left="357" w:right="12"/>
              <w:rPr>
                <w:sz w:val="14"/>
              </w:rPr>
            </w:pPr>
            <w:r>
              <w:rPr>
                <w:sz w:val="14"/>
              </w:rPr>
              <w:t>0,19</w:t>
            </w:r>
          </w:p>
          <w:p w:rsidR="00E430EF" w:rsidRDefault="00E6305E">
            <w:pPr>
              <w:pStyle w:val="TableParagraph"/>
              <w:spacing w:before="77"/>
              <w:ind w:left="357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430EF" w:rsidRDefault="00E6305E">
            <w:pPr>
              <w:pStyle w:val="TableParagraph"/>
              <w:ind w:left="357" w:right="12"/>
              <w:rPr>
                <w:sz w:val="14"/>
              </w:rPr>
            </w:pPr>
            <w:r>
              <w:rPr>
                <w:sz w:val="14"/>
              </w:rPr>
              <w:t>0,09</w:t>
            </w:r>
          </w:p>
          <w:p w:rsidR="00E430EF" w:rsidRDefault="00E6305E">
            <w:pPr>
              <w:pStyle w:val="TableParagraph"/>
              <w:spacing w:before="77"/>
              <w:ind w:left="357" w:right="12"/>
              <w:rPr>
                <w:sz w:val="14"/>
              </w:rPr>
            </w:pPr>
            <w:r>
              <w:rPr>
                <w:sz w:val="14"/>
              </w:rPr>
              <w:t>0,06</w:t>
            </w:r>
          </w:p>
          <w:p w:rsidR="00E430EF" w:rsidRDefault="00E6305E">
            <w:pPr>
              <w:pStyle w:val="TableParagraph"/>
              <w:ind w:left="357" w:right="12"/>
              <w:rPr>
                <w:sz w:val="14"/>
              </w:rPr>
            </w:pPr>
            <w:r>
              <w:rPr>
                <w:sz w:val="14"/>
              </w:rPr>
              <w:t>0,02</w:t>
            </w:r>
          </w:p>
          <w:p w:rsidR="00E430EF" w:rsidRDefault="00E6305E">
            <w:pPr>
              <w:pStyle w:val="TableParagraph"/>
              <w:spacing w:before="79"/>
              <w:ind w:left="357" w:right="12"/>
              <w:rPr>
                <w:sz w:val="14"/>
              </w:rPr>
            </w:pPr>
            <w:r>
              <w:rPr>
                <w:sz w:val="14"/>
              </w:rPr>
              <w:t>3,14</w:t>
            </w:r>
          </w:p>
          <w:p w:rsidR="00E430EF" w:rsidRDefault="00E6305E">
            <w:pPr>
              <w:pStyle w:val="TableParagraph"/>
              <w:spacing w:before="77"/>
              <w:ind w:left="357" w:right="12"/>
              <w:rPr>
                <w:sz w:val="14"/>
              </w:rPr>
            </w:pPr>
            <w:r>
              <w:rPr>
                <w:sz w:val="14"/>
              </w:rPr>
              <w:t>3,14</w:t>
            </w:r>
          </w:p>
          <w:p w:rsidR="00E430EF" w:rsidRDefault="00E6305E">
            <w:pPr>
              <w:pStyle w:val="TableParagraph"/>
              <w:spacing w:before="77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25,94</w:t>
            </w:r>
          </w:p>
          <w:p w:rsidR="00E430EF" w:rsidRDefault="00E6305E">
            <w:pPr>
              <w:pStyle w:val="TableParagraph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10,39</w:t>
            </w:r>
          </w:p>
          <w:p w:rsidR="00E430EF" w:rsidRDefault="00E6305E">
            <w:pPr>
              <w:pStyle w:val="TableParagraph"/>
              <w:spacing w:before="77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13,39</w:t>
            </w:r>
          </w:p>
          <w:p w:rsidR="00E430EF" w:rsidRDefault="00E6305E">
            <w:pPr>
              <w:pStyle w:val="TableParagraph"/>
              <w:spacing w:before="79"/>
              <w:ind w:left="357" w:right="12"/>
              <w:rPr>
                <w:sz w:val="14"/>
              </w:rPr>
            </w:pPr>
            <w:r>
              <w:rPr>
                <w:sz w:val="14"/>
              </w:rPr>
              <w:t>1,53</w:t>
            </w:r>
          </w:p>
          <w:p w:rsidR="00E430EF" w:rsidRDefault="00E6305E">
            <w:pPr>
              <w:pStyle w:val="TableParagraph"/>
              <w:ind w:left="357" w:right="12"/>
              <w:rPr>
                <w:sz w:val="14"/>
              </w:rPr>
            </w:pPr>
            <w:r>
              <w:rPr>
                <w:sz w:val="14"/>
              </w:rPr>
              <w:t>0,27</w:t>
            </w:r>
          </w:p>
          <w:p w:rsidR="00E430EF" w:rsidRDefault="00E6305E">
            <w:pPr>
              <w:pStyle w:val="TableParagraph"/>
              <w:spacing w:before="77"/>
              <w:ind w:left="357" w:right="12"/>
              <w:rPr>
                <w:sz w:val="14"/>
              </w:rPr>
            </w:pPr>
            <w:r>
              <w:rPr>
                <w:sz w:val="14"/>
              </w:rPr>
              <w:t>0,37</w:t>
            </w:r>
          </w:p>
          <w:p w:rsidR="00E430EF" w:rsidRDefault="00E6305E">
            <w:pPr>
              <w:pStyle w:val="TableParagraph"/>
              <w:spacing w:before="77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21,07</w:t>
            </w:r>
          </w:p>
          <w:p w:rsidR="00E430EF" w:rsidRDefault="00E6305E">
            <w:pPr>
              <w:pStyle w:val="TableParagraph"/>
              <w:spacing w:before="79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11,95</w:t>
            </w:r>
          </w:p>
          <w:p w:rsidR="00E430EF" w:rsidRDefault="00E6305E">
            <w:pPr>
              <w:pStyle w:val="TableParagraph"/>
              <w:ind w:left="357" w:right="12"/>
              <w:rPr>
                <w:sz w:val="14"/>
              </w:rPr>
            </w:pPr>
            <w:r>
              <w:rPr>
                <w:sz w:val="14"/>
              </w:rPr>
              <w:t>0,70</w:t>
            </w:r>
          </w:p>
          <w:p w:rsidR="00E430EF" w:rsidRDefault="00E6305E">
            <w:pPr>
              <w:pStyle w:val="TableParagraph"/>
              <w:spacing w:before="77"/>
              <w:ind w:left="357" w:right="12"/>
              <w:rPr>
                <w:sz w:val="14"/>
              </w:rPr>
            </w:pPr>
            <w:r>
              <w:rPr>
                <w:sz w:val="14"/>
              </w:rPr>
              <w:t>0,38</w:t>
            </w:r>
          </w:p>
          <w:p w:rsidR="00E430EF" w:rsidRDefault="00E6305E">
            <w:pPr>
              <w:pStyle w:val="TableParagraph"/>
              <w:spacing w:before="77"/>
              <w:ind w:left="357" w:right="12"/>
              <w:rPr>
                <w:sz w:val="14"/>
              </w:rPr>
            </w:pPr>
            <w:r>
              <w:rPr>
                <w:sz w:val="14"/>
              </w:rPr>
              <w:t>7,42</w:t>
            </w:r>
          </w:p>
          <w:p w:rsidR="00E430EF" w:rsidRDefault="00E6305E">
            <w:pPr>
              <w:pStyle w:val="TableParagraph"/>
              <w:ind w:left="357" w:right="12"/>
              <w:rPr>
                <w:sz w:val="14"/>
              </w:rPr>
            </w:pPr>
            <w:r>
              <w:rPr>
                <w:sz w:val="14"/>
              </w:rPr>
              <w:t>0,62</w:t>
            </w:r>
          </w:p>
          <w:p w:rsidR="00E430EF" w:rsidRDefault="00E6305E">
            <w:pPr>
              <w:pStyle w:val="TableParagraph"/>
              <w:spacing w:before="79"/>
              <w:ind w:left="357" w:right="12"/>
              <w:rPr>
                <w:sz w:val="14"/>
              </w:rPr>
            </w:pPr>
            <w:r>
              <w:rPr>
                <w:sz w:val="14"/>
              </w:rPr>
              <w:t>2,21</w:t>
            </w:r>
          </w:p>
          <w:p w:rsidR="00E430EF" w:rsidRDefault="00E6305E">
            <w:pPr>
              <w:pStyle w:val="TableParagraph"/>
              <w:spacing w:before="77"/>
              <w:ind w:left="357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430EF" w:rsidRDefault="00E6305E">
            <w:pPr>
              <w:pStyle w:val="TableParagraph"/>
              <w:ind w:left="357" w:right="12"/>
              <w:rPr>
                <w:sz w:val="14"/>
              </w:rPr>
            </w:pPr>
            <w:r>
              <w:rPr>
                <w:sz w:val="14"/>
              </w:rPr>
              <w:t>2,21</w:t>
            </w:r>
          </w:p>
          <w:p w:rsidR="00E430EF" w:rsidRDefault="00E6305E">
            <w:pPr>
              <w:pStyle w:val="TableParagraph"/>
              <w:spacing w:before="77"/>
              <w:ind w:left="357" w:right="12"/>
              <w:rPr>
                <w:sz w:val="14"/>
              </w:rPr>
            </w:pPr>
            <w:r>
              <w:rPr>
                <w:sz w:val="14"/>
              </w:rPr>
              <w:t>0,74</w:t>
            </w:r>
          </w:p>
          <w:p w:rsidR="00E430EF" w:rsidRDefault="00E6305E">
            <w:pPr>
              <w:pStyle w:val="TableParagraph"/>
              <w:spacing w:before="77"/>
              <w:ind w:left="357" w:right="12"/>
              <w:rPr>
                <w:sz w:val="14"/>
              </w:rPr>
            </w:pPr>
            <w:r>
              <w:rPr>
                <w:sz w:val="14"/>
              </w:rPr>
              <w:t>0,74</w:t>
            </w:r>
          </w:p>
          <w:p w:rsidR="00E430EF" w:rsidRDefault="00E6305E">
            <w:pPr>
              <w:pStyle w:val="TableParagraph"/>
              <w:spacing w:before="79"/>
              <w:ind w:left="357" w:right="12"/>
              <w:rPr>
                <w:sz w:val="14"/>
              </w:rPr>
            </w:pPr>
            <w:r>
              <w:rPr>
                <w:sz w:val="14"/>
              </w:rPr>
              <w:t>1,67</w:t>
            </w:r>
          </w:p>
          <w:p w:rsidR="00E430EF" w:rsidRDefault="00E6305E">
            <w:pPr>
              <w:pStyle w:val="TableParagraph"/>
              <w:ind w:left="357" w:right="12"/>
              <w:rPr>
                <w:sz w:val="14"/>
              </w:rPr>
            </w:pPr>
            <w:r>
              <w:rPr>
                <w:sz w:val="14"/>
              </w:rPr>
              <w:t>0,02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30EF" w:rsidRDefault="00E6305E">
            <w:pPr>
              <w:pStyle w:val="TableParagraph"/>
              <w:spacing w:before="10"/>
              <w:ind w:left="285"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5.527.369,84</w:t>
            </w:r>
          </w:p>
          <w:p w:rsidR="00E430EF" w:rsidRDefault="00E6305E">
            <w:pPr>
              <w:pStyle w:val="TableParagraph"/>
              <w:spacing w:before="74"/>
              <w:ind w:left="390" w:right="5"/>
              <w:rPr>
                <w:sz w:val="14"/>
              </w:rPr>
            </w:pPr>
            <w:r>
              <w:rPr>
                <w:sz w:val="14"/>
              </w:rPr>
              <w:t>197.446,42</w:t>
            </w:r>
          </w:p>
          <w:p w:rsidR="00E430EF" w:rsidRDefault="00E6305E">
            <w:pPr>
              <w:pStyle w:val="TableParagraph"/>
              <w:spacing w:before="77"/>
              <w:ind w:left="390" w:right="5"/>
              <w:rPr>
                <w:sz w:val="14"/>
              </w:rPr>
            </w:pPr>
            <w:r>
              <w:rPr>
                <w:sz w:val="14"/>
              </w:rPr>
              <w:t>197.446,42</w:t>
            </w:r>
          </w:p>
          <w:p w:rsidR="00E430EF" w:rsidRDefault="00E6305E">
            <w:pPr>
              <w:pStyle w:val="TableParagraph"/>
              <w:spacing w:before="79"/>
              <w:ind w:left="390" w:right="5"/>
              <w:rPr>
                <w:sz w:val="14"/>
              </w:rPr>
            </w:pPr>
            <w:r>
              <w:rPr>
                <w:sz w:val="14"/>
              </w:rPr>
              <w:t>872.306,80</w:t>
            </w:r>
          </w:p>
          <w:p w:rsidR="00E430EF" w:rsidRDefault="00E6305E">
            <w:pPr>
              <w:pStyle w:val="TableParagraph"/>
              <w:spacing w:before="77"/>
              <w:ind w:left="390" w:right="5"/>
              <w:rPr>
                <w:sz w:val="14"/>
              </w:rPr>
            </w:pPr>
            <w:r>
              <w:rPr>
                <w:sz w:val="14"/>
              </w:rPr>
              <w:t>505.042,62</w:t>
            </w:r>
          </w:p>
          <w:p w:rsidR="00E430EF" w:rsidRDefault="00E6305E">
            <w:pPr>
              <w:pStyle w:val="TableParagraph"/>
              <w:ind w:left="390" w:right="5"/>
              <w:rPr>
                <w:sz w:val="14"/>
              </w:rPr>
            </w:pPr>
            <w:r>
              <w:rPr>
                <w:sz w:val="14"/>
              </w:rPr>
              <w:t>332.804,80</w:t>
            </w:r>
          </w:p>
          <w:p w:rsidR="00E430EF" w:rsidRDefault="00E6305E">
            <w:pPr>
              <w:pStyle w:val="TableParagraph"/>
              <w:spacing w:before="77"/>
              <w:ind w:left="460" w:right="5"/>
              <w:rPr>
                <w:sz w:val="14"/>
              </w:rPr>
            </w:pPr>
            <w:r>
              <w:rPr>
                <w:sz w:val="14"/>
              </w:rPr>
              <w:t>17.881,98</w:t>
            </w:r>
          </w:p>
          <w:p w:rsidR="00E430EF" w:rsidRDefault="00E6305E">
            <w:pPr>
              <w:pStyle w:val="TableParagraph"/>
              <w:spacing w:before="79"/>
              <w:ind w:left="460" w:right="5"/>
              <w:rPr>
                <w:sz w:val="14"/>
              </w:rPr>
            </w:pPr>
            <w:r>
              <w:rPr>
                <w:sz w:val="14"/>
              </w:rPr>
              <w:t>16.077,40</w:t>
            </w:r>
          </w:p>
          <w:p w:rsidR="00E430EF" w:rsidRDefault="00E6305E">
            <w:pPr>
              <w:pStyle w:val="TableParagraph"/>
              <w:spacing w:before="77"/>
              <w:ind w:left="635" w:right="5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E430EF" w:rsidRDefault="00E6305E">
            <w:pPr>
              <w:pStyle w:val="TableParagraph"/>
              <w:ind w:left="460" w:right="5"/>
              <w:rPr>
                <w:sz w:val="14"/>
              </w:rPr>
            </w:pPr>
            <w:r>
              <w:rPr>
                <w:sz w:val="14"/>
              </w:rPr>
              <w:t>84.177,91</w:t>
            </w:r>
          </w:p>
          <w:p w:rsidR="00E430EF" w:rsidRDefault="00E6305E">
            <w:pPr>
              <w:pStyle w:val="TableParagraph"/>
              <w:spacing w:before="77"/>
              <w:ind w:left="460" w:right="5"/>
              <w:rPr>
                <w:sz w:val="14"/>
              </w:rPr>
            </w:pPr>
            <w:r>
              <w:rPr>
                <w:sz w:val="14"/>
              </w:rPr>
              <w:t>17.014,39</w:t>
            </w:r>
          </w:p>
          <w:p w:rsidR="00E430EF" w:rsidRDefault="00E6305E">
            <w:pPr>
              <w:pStyle w:val="TableParagraph"/>
              <w:ind w:left="460" w:right="5"/>
              <w:rPr>
                <w:sz w:val="14"/>
              </w:rPr>
            </w:pPr>
            <w:r>
              <w:rPr>
                <w:sz w:val="14"/>
              </w:rPr>
              <w:t>67.163,52</w:t>
            </w:r>
          </w:p>
          <w:p w:rsidR="00E430EF" w:rsidRDefault="00E6305E">
            <w:pPr>
              <w:pStyle w:val="TableParagraph"/>
              <w:spacing w:before="79"/>
              <w:ind w:left="390" w:right="5"/>
              <w:rPr>
                <w:sz w:val="14"/>
              </w:rPr>
            </w:pPr>
            <w:r>
              <w:rPr>
                <w:sz w:val="14"/>
              </w:rPr>
              <w:t>299.540,08</w:t>
            </w:r>
          </w:p>
          <w:p w:rsidR="00E430EF" w:rsidRDefault="00E6305E">
            <w:pPr>
              <w:pStyle w:val="TableParagraph"/>
              <w:spacing w:before="77"/>
              <w:ind w:left="390" w:right="5"/>
              <w:rPr>
                <w:sz w:val="14"/>
              </w:rPr>
            </w:pPr>
            <w:r>
              <w:rPr>
                <w:sz w:val="14"/>
              </w:rPr>
              <w:t>299.540,08</w:t>
            </w:r>
          </w:p>
          <w:p w:rsidR="00E430EF" w:rsidRDefault="00E6305E">
            <w:pPr>
              <w:pStyle w:val="TableParagraph"/>
              <w:spacing w:before="77"/>
              <w:ind w:left="285" w:right="5"/>
              <w:rPr>
                <w:sz w:val="14"/>
              </w:rPr>
            </w:pPr>
            <w:r>
              <w:rPr>
                <w:sz w:val="14"/>
              </w:rPr>
              <w:t>1.428.102,93</w:t>
            </w:r>
          </w:p>
          <w:p w:rsidR="00E430EF" w:rsidRDefault="00E6305E">
            <w:pPr>
              <w:pStyle w:val="TableParagraph"/>
              <w:ind w:left="390" w:right="5"/>
              <w:rPr>
                <w:sz w:val="14"/>
              </w:rPr>
            </w:pPr>
            <w:r>
              <w:rPr>
                <w:sz w:val="14"/>
              </w:rPr>
              <w:t>369.925,31</w:t>
            </w:r>
          </w:p>
          <w:p w:rsidR="00E430EF" w:rsidRDefault="00E6305E">
            <w:pPr>
              <w:pStyle w:val="TableParagraph"/>
              <w:spacing w:before="77"/>
              <w:ind w:left="390" w:right="5"/>
              <w:rPr>
                <w:sz w:val="14"/>
              </w:rPr>
            </w:pPr>
            <w:r>
              <w:rPr>
                <w:sz w:val="14"/>
              </w:rPr>
              <w:t>900.430,42</w:t>
            </w:r>
          </w:p>
          <w:p w:rsidR="00E430EF" w:rsidRDefault="00E6305E">
            <w:pPr>
              <w:pStyle w:val="TableParagraph"/>
              <w:spacing w:before="79"/>
              <w:ind w:left="460" w:right="5"/>
              <w:rPr>
                <w:sz w:val="14"/>
              </w:rPr>
            </w:pPr>
            <w:r>
              <w:rPr>
                <w:sz w:val="14"/>
              </w:rPr>
              <w:t>98.450,29</w:t>
            </w:r>
          </w:p>
          <w:p w:rsidR="00E430EF" w:rsidRDefault="00E6305E">
            <w:pPr>
              <w:pStyle w:val="TableParagraph"/>
              <w:ind w:left="460" w:right="5"/>
              <w:rPr>
                <w:sz w:val="14"/>
              </w:rPr>
            </w:pPr>
            <w:r>
              <w:rPr>
                <w:sz w:val="14"/>
              </w:rPr>
              <w:t>22.494,38</w:t>
            </w:r>
          </w:p>
          <w:p w:rsidR="00E430EF" w:rsidRDefault="00E6305E">
            <w:pPr>
              <w:pStyle w:val="TableParagraph"/>
              <w:spacing w:before="77"/>
              <w:ind w:left="460" w:right="5"/>
              <w:rPr>
                <w:sz w:val="14"/>
              </w:rPr>
            </w:pPr>
            <w:r>
              <w:rPr>
                <w:sz w:val="14"/>
              </w:rPr>
              <w:t>36.802,53</w:t>
            </w:r>
          </w:p>
          <w:p w:rsidR="00E430EF" w:rsidRDefault="00E6305E">
            <w:pPr>
              <w:pStyle w:val="TableParagraph"/>
              <w:spacing w:before="77"/>
              <w:ind w:left="390" w:right="5"/>
              <w:rPr>
                <w:sz w:val="14"/>
              </w:rPr>
            </w:pPr>
            <w:r>
              <w:rPr>
                <w:sz w:val="14"/>
              </w:rPr>
              <w:t>920.870,26</w:t>
            </w:r>
          </w:p>
          <w:p w:rsidR="00E430EF" w:rsidRDefault="00E6305E">
            <w:pPr>
              <w:pStyle w:val="TableParagraph"/>
              <w:spacing w:before="79"/>
              <w:ind w:left="390" w:right="5"/>
              <w:rPr>
                <w:sz w:val="14"/>
              </w:rPr>
            </w:pPr>
            <w:r>
              <w:rPr>
                <w:sz w:val="14"/>
              </w:rPr>
              <w:t>546.240,65</w:t>
            </w:r>
          </w:p>
          <w:p w:rsidR="00E430EF" w:rsidRDefault="00E6305E">
            <w:pPr>
              <w:pStyle w:val="TableParagraph"/>
              <w:ind w:left="460" w:right="5"/>
              <w:rPr>
                <w:sz w:val="14"/>
              </w:rPr>
            </w:pPr>
            <w:r>
              <w:rPr>
                <w:sz w:val="14"/>
              </w:rPr>
              <w:t>21.373,59</w:t>
            </w:r>
          </w:p>
          <w:p w:rsidR="00E430EF" w:rsidRDefault="00E6305E">
            <w:pPr>
              <w:pStyle w:val="TableParagraph"/>
              <w:spacing w:before="77"/>
              <w:ind w:left="460" w:right="5"/>
              <w:rPr>
                <w:sz w:val="14"/>
              </w:rPr>
            </w:pPr>
            <w:r>
              <w:rPr>
                <w:sz w:val="14"/>
              </w:rPr>
              <w:t>36.471,26</w:t>
            </w:r>
          </w:p>
          <w:p w:rsidR="00E430EF" w:rsidRDefault="00E6305E">
            <w:pPr>
              <w:pStyle w:val="TableParagraph"/>
              <w:spacing w:before="77"/>
              <w:ind w:left="390" w:right="5"/>
              <w:rPr>
                <w:sz w:val="14"/>
              </w:rPr>
            </w:pPr>
            <w:r>
              <w:rPr>
                <w:sz w:val="14"/>
              </w:rPr>
              <w:t>262.288,04</w:t>
            </w:r>
          </w:p>
          <w:p w:rsidR="00E430EF" w:rsidRDefault="00E6305E">
            <w:pPr>
              <w:pStyle w:val="TableParagraph"/>
              <w:ind w:left="460" w:right="5"/>
              <w:rPr>
                <w:sz w:val="14"/>
              </w:rPr>
            </w:pPr>
            <w:r>
              <w:rPr>
                <w:sz w:val="14"/>
              </w:rPr>
              <w:t>54.496,72</w:t>
            </w:r>
          </w:p>
          <w:p w:rsidR="00E430EF" w:rsidRDefault="00E6305E">
            <w:pPr>
              <w:pStyle w:val="TableParagraph"/>
              <w:spacing w:before="79"/>
              <w:ind w:left="390" w:right="5"/>
              <w:rPr>
                <w:sz w:val="14"/>
              </w:rPr>
            </w:pPr>
            <w:r>
              <w:rPr>
                <w:sz w:val="14"/>
              </w:rPr>
              <w:t>116.857,54</w:t>
            </w:r>
          </w:p>
          <w:p w:rsidR="00E430EF" w:rsidRDefault="00E6305E">
            <w:pPr>
              <w:pStyle w:val="TableParagraph"/>
              <w:spacing w:before="77"/>
              <w:ind w:left="635" w:right="5"/>
              <w:rPr>
                <w:sz w:val="14"/>
              </w:rPr>
            </w:pPr>
            <w:r>
              <w:rPr>
                <w:sz w:val="14"/>
              </w:rPr>
              <w:t>100,00</w:t>
            </w:r>
          </w:p>
          <w:p w:rsidR="00E430EF" w:rsidRDefault="00E6305E">
            <w:pPr>
              <w:pStyle w:val="TableParagraph"/>
              <w:ind w:left="390" w:right="5"/>
              <w:rPr>
                <w:sz w:val="14"/>
              </w:rPr>
            </w:pPr>
            <w:r>
              <w:rPr>
                <w:sz w:val="14"/>
              </w:rPr>
              <w:t>116.757,54</w:t>
            </w:r>
          </w:p>
          <w:p w:rsidR="00E430EF" w:rsidRDefault="00E6305E">
            <w:pPr>
              <w:pStyle w:val="TableParagraph"/>
              <w:spacing w:before="77"/>
              <w:ind w:left="460" w:right="5"/>
              <w:rPr>
                <w:sz w:val="14"/>
              </w:rPr>
            </w:pPr>
            <w:r>
              <w:rPr>
                <w:sz w:val="14"/>
              </w:rPr>
              <w:t>46.935,40</w:t>
            </w:r>
          </w:p>
          <w:p w:rsidR="00E430EF" w:rsidRDefault="00E6305E">
            <w:pPr>
              <w:pStyle w:val="TableParagraph"/>
              <w:spacing w:before="77"/>
              <w:ind w:left="460" w:right="5"/>
              <w:rPr>
                <w:sz w:val="14"/>
              </w:rPr>
            </w:pPr>
            <w:r>
              <w:rPr>
                <w:sz w:val="14"/>
              </w:rPr>
              <w:t>46.935,40</w:t>
            </w:r>
          </w:p>
          <w:p w:rsidR="00E430EF" w:rsidRDefault="00E6305E">
            <w:pPr>
              <w:pStyle w:val="TableParagraph"/>
              <w:spacing w:before="79"/>
              <w:ind w:left="390" w:right="5"/>
              <w:rPr>
                <w:sz w:val="14"/>
              </w:rPr>
            </w:pPr>
            <w:r>
              <w:rPr>
                <w:sz w:val="14"/>
              </w:rPr>
              <w:t>184.440,67</w:t>
            </w:r>
          </w:p>
          <w:p w:rsidR="00E430EF" w:rsidRDefault="00E6305E">
            <w:pPr>
              <w:pStyle w:val="TableParagraph"/>
              <w:ind w:left="390" w:right="5"/>
              <w:rPr>
                <w:sz w:val="14"/>
              </w:rPr>
            </w:pPr>
            <w:r>
              <w:rPr>
                <w:sz w:val="14"/>
              </w:rPr>
              <w:t>114.151,00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30EF" w:rsidRDefault="00E6305E">
            <w:pPr>
              <w:pStyle w:val="TableParagraph"/>
              <w:spacing w:before="10"/>
              <w:ind w:left="259"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2.189.849,46</w:t>
            </w:r>
          </w:p>
          <w:p w:rsidR="00E430EF" w:rsidRDefault="00E6305E">
            <w:pPr>
              <w:pStyle w:val="TableParagraph"/>
              <w:spacing w:before="74"/>
              <w:ind w:left="365" w:right="9"/>
              <w:rPr>
                <w:sz w:val="14"/>
              </w:rPr>
            </w:pPr>
            <w:r>
              <w:rPr>
                <w:sz w:val="14"/>
              </w:rPr>
              <w:t>109.335,44</w:t>
            </w:r>
          </w:p>
          <w:p w:rsidR="00E430EF" w:rsidRDefault="00E6305E">
            <w:pPr>
              <w:pStyle w:val="TableParagraph"/>
              <w:spacing w:before="77"/>
              <w:ind w:left="365" w:right="9"/>
              <w:rPr>
                <w:sz w:val="14"/>
              </w:rPr>
            </w:pPr>
            <w:r>
              <w:rPr>
                <w:sz w:val="14"/>
              </w:rPr>
              <w:t>109.335,44</w:t>
            </w:r>
          </w:p>
          <w:p w:rsidR="00E430EF" w:rsidRDefault="00E6305E">
            <w:pPr>
              <w:pStyle w:val="TableParagraph"/>
              <w:spacing w:before="79"/>
              <w:ind w:left="365" w:right="9"/>
              <w:rPr>
                <w:sz w:val="14"/>
              </w:rPr>
            </w:pPr>
            <w:r>
              <w:rPr>
                <w:sz w:val="14"/>
              </w:rPr>
              <w:t>357.607,21</w:t>
            </w:r>
          </w:p>
          <w:p w:rsidR="00E430EF" w:rsidRDefault="00E6305E">
            <w:pPr>
              <w:pStyle w:val="TableParagraph"/>
              <w:spacing w:before="77"/>
              <w:ind w:left="365" w:right="9"/>
              <w:rPr>
                <w:sz w:val="14"/>
              </w:rPr>
            </w:pPr>
            <w:r>
              <w:rPr>
                <w:sz w:val="14"/>
              </w:rPr>
              <w:t>241.786,91</w:t>
            </w:r>
          </w:p>
          <w:p w:rsidR="00E430EF" w:rsidRDefault="00E6305E">
            <w:pPr>
              <w:pStyle w:val="TableParagraph"/>
              <w:ind w:left="365" w:right="9"/>
              <w:rPr>
                <w:sz w:val="14"/>
              </w:rPr>
            </w:pPr>
            <w:r>
              <w:rPr>
                <w:sz w:val="14"/>
              </w:rPr>
              <w:t>110.744,17</w:t>
            </w:r>
          </w:p>
          <w:p w:rsidR="00E430EF" w:rsidRDefault="00E6305E">
            <w:pPr>
              <w:pStyle w:val="TableParagraph"/>
              <w:spacing w:before="77"/>
              <w:ind w:left="504" w:right="9"/>
              <w:rPr>
                <w:sz w:val="14"/>
              </w:rPr>
            </w:pPr>
            <w:r>
              <w:rPr>
                <w:sz w:val="14"/>
              </w:rPr>
              <w:t>2.713,38</w:t>
            </w:r>
          </w:p>
          <w:p w:rsidR="00E430EF" w:rsidRDefault="00E6305E">
            <w:pPr>
              <w:pStyle w:val="TableParagraph"/>
              <w:spacing w:before="79"/>
              <w:ind w:left="504" w:right="9"/>
              <w:rPr>
                <w:sz w:val="14"/>
              </w:rPr>
            </w:pPr>
            <w:r>
              <w:rPr>
                <w:sz w:val="14"/>
              </w:rPr>
              <w:t>2.362,75</w:t>
            </w:r>
          </w:p>
          <w:p w:rsidR="00E430EF" w:rsidRDefault="00E6305E">
            <w:pPr>
              <w:pStyle w:val="TableParagraph"/>
              <w:spacing w:before="77"/>
              <w:ind w:right="5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ind w:left="504" w:right="9"/>
              <w:rPr>
                <w:sz w:val="14"/>
              </w:rPr>
            </w:pPr>
            <w:r>
              <w:rPr>
                <w:sz w:val="14"/>
              </w:rPr>
              <w:t>3.246,36</w:t>
            </w:r>
          </w:p>
          <w:p w:rsidR="00E430EF" w:rsidRDefault="00E6305E">
            <w:pPr>
              <w:pStyle w:val="TableParagraph"/>
              <w:spacing w:before="77"/>
              <w:ind w:left="504" w:right="9"/>
              <w:rPr>
                <w:sz w:val="14"/>
              </w:rPr>
            </w:pPr>
            <w:r>
              <w:rPr>
                <w:sz w:val="14"/>
              </w:rPr>
              <w:t>2.920,30</w:t>
            </w:r>
          </w:p>
          <w:p w:rsidR="00E430EF" w:rsidRDefault="00E6305E">
            <w:pPr>
              <w:pStyle w:val="TableParagraph"/>
              <w:ind w:left="610" w:right="9"/>
              <w:rPr>
                <w:sz w:val="14"/>
              </w:rPr>
            </w:pPr>
            <w:r>
              <w:rPr>
                <w:sz w:val="14"/>
              </w:rPr>
              <w:t>326,06</w:t>
            </w:r>
          </w:p>
          <w:p w:rsidR="00E430EF" w:rsidRDefault="00E6305E">
            <w:pPr>
              <w:pStyle w:val="TableParagraph"/>
              <w:spacing w:before="79"/>
              <w:ind w:left="435" w:right="9"/>
              <w:rPr>
                <w:sz w:val="14"/>
              </w:rPr>
            </w:pPr>
            <w:r>
              <w:rPr>
                <w:sz w:val="14"/>
              </w:rPr>
              <w:t>72.542,19</w:t>
            </w:r>
          </w:p>
          <w:p w:rsidR="00E430EF" w:rsidRDefault="00E6305E">
            <w:pPr>
              <w:pStyle w:val="TableParagraph"/>
              <w:spacing w:before="77"/>
              <w:ind w:left="435" w:right="9"/>
              <w:rPr>
                <w:sz w:val="14"/>
              </w:rPr>
            </w:pPr>
            <w:r>
              <w:rPr>
                <w:sz w:val="14"/>
              </w:rPr>
              <w:t>72.542,19</w:t>
            </w:r>
          </w:p>
          <w:p w:rsidR="00E430EF" w:rsidRDefault="00E6305E">
            <w:pPr>
              <w:pStyle w:val="TableParagraph"/>
              <w:spacing w:before="77"/>
              <w:ind w:left="365" w:right="9"/>
              <w:rPr>
                <w:sz w:val="14"/>
              </w:rPr>
            </w:pPr>
            <w:r>
              <w:rPr>
                <w:sz w:val="14"/>
              </w:rPr>
              <w:t>467.458,00</w:t>
            </w:r>
          </w:p>
          <w:p w:rsidR="00E430EF" w:rsidRDefault="00E6305E">
            <w:pPr>
              <w:pStyle w:val="TableParagraph"/>
              <w:ind w:left="365" w:right="9"/>
              <w:rPr>
                <w:sz w:val="14"/>
              </w:rPr>
            </w:pPr>
            <w:r>
              <w:rPr>
                <w:sz w:val="14"/>
              </w:rPr>
              <w:t>260.511,86</w:t>
            </w:r>
          </w:p>
          <w:p w:rsidR="00E430EF" w:rsidRDefault="00E6305E">
            <w:pPr>
              <w:pStyle w:val="TableParagraph"/>
              <w:spacing w:before="77"/>
              <w:ind w:left="365" w:right="9"/>
              <w:rPr>
                <w:sz w:val="14"/>
              </w:rPr>
            </w:pPr>
            <w:r>
              <w:rPr>
                <w:sz w:val="14"/>
              </w:rPr>
              <w:t>166.571,33</w:t>
            </w:r>
          </w:p>
          <w:p w:rsidR="00E430EF" w:rsidRDefault="00E6305E">
            <w:pPr>
              <w:pStyle w:val="TableParagraph"/>
              <w:spacing w:before="79"/>
              <w:ind w:left="435" w:right="9"/>
              <w:rPr>
                <w:sz w:val="14"/>
              </w:rPr>
            </w:pPr>
            <w:r>
              <w:rPr>
                <w:sz w:val="14"/>
              </w:rPr>
              <w:t>29.171,28</w:t>
            </w:r>
          </w:p>
          <w:p w:rsidR="00E430EF" w:rsidRDefault="00E6305E">
            <w:pPr>
              <w:pStyle w:val="TableParagraph"/>
              <w:ind w:left="504" w:right="9"/>
              <w:rPr>
                <w:sz w:val="14"/>
              </w:rPr>
            </w:pPr>
            <w:r>
              <w:rPr>
                <w:sz w:val="14"/>
              </w:rPr>
              <w:t>6.374,37</w:t>
            </w:r>
          </w:p>
          <w:p w:rsidR="00E430EF" w:rsidRDefault="00E6305E">
            <w:pPr>
              <w:pStyle w:val="TableParagraph"/>
              <w:spacing w:before="77"/>
              <w:ind w:left="504" w:right="9"/>
              <w:rPr>
                <w:sz w:val="14"/>
              </w:rPr>
            </w:pPr>
            <w:r>
              <w:rPr>
                <w:sz w:val="14"/>
              </w:rPr>
              <w:t>4.829,16</w:t>
            </w:r>
          </w:p>
          <w:p w:rsidR="00E430EF" w:rsidRDefault="00E6305E">
            <w:pPr>
              <w:pStyle w:val="TableParagraph"/>
              <w:spacing w:before="77"/>
              <w:ind w:left="365" w:right="9"/>
              <w:rPr>
                <w:sz w:val="14"/>
              </w:rPr>
            </w:pPr>
            <w:r>
              <w:rPr>
                <w:sz w:val="14"/>
              </w:rPr>
              <w:t>542.436,21</w:t>
            </w:r>
          </w:p>
          <w:p w:rsidR="00E430EF" w:rsidRDefault="00E6305E">
            <w:pPr>
              <w:pStyle w:val="TableParagraph"/>
              <w:spacing w:before="79"/>
              <w:ind w:left="365" w:right="9"/>
              <w:rPr>
                <w:sz w:val="14"/>
              </w:rPr>
            </w:pPr>
            <w:r>
              <w:rPr>
                <w:sz w:val="14"/>
              </w:rPr>
              <w:t>296.469,52</w:t>
            </w:r>
          </w:p>
          <w:p w:rsidR="00E430EF" w:rsidRDefault="00E6305E">
            <w:pPr>
              <w:pStyle w:val="TableParagraph"/>
              <w:ind w:left="435" w:right="9"/>
              <w:rPr>
                <w:sz w:val="14"/>
              </w:rPr>
            </w:pPr>
            <w:r>
              <w:rPr>
                <w:sz w:val="14"/>
              </w:rPr>
              <w:t>25.456,33</w:t>
            </w:r>
          </w:p>
          <w:p w:rsidR="00E430EF" w:rsidRDefault="00E6305E">
            <w:pPr>
              <w:pStyle w:val="TableParagraph"/>
              <w:spacing w:before="77"/>
              <w:ind w:left="435" w:right="9"/>
              <w:rPr>
                <w:sz w:val="14"/>
              </w:rPr>
            </w:pPr>
            <w:r>
              <w:rPr>
                <w:sz w:val="14"/>
              </w:rPr>
              <w:t>13.905,00</w:t>
            </w:r>
          </w:p>
          <w:p w:rsidR="00E430EF" w:rsidRDefault="00E6305E">
            <w:pPr>
              <w:pStyle w:val="TableParagraph"/>
              <w:spacing w:before="77"/>
              <w:ind w:left="365" w:right="9"/>
              <w:rPr>
                <w:sz w:val="14"/>
              </w:rPr>
            </w:pPr>
            <w:r>
              <w:rPr>
                <w:sz w:val="14"/>
              </w:rPr>
              <w:t>193.323,83</w:t>
            </w:r>
          </w:p>
          <w:p w:rsidR="00E430EF" w:rsidRDefault="00E6305E">
            <w:pPr>
              <w:pStyle w:val="TableParagraph"/>
              <w:ind w:left="435" w:right="9"/>
              <w:rPr>
                <w:sz w:val="14"/>
              </w:rPr>
            </w:pPr>
            <w:r>
              <w:rPr>
                <w:sz w:val="14"/>
              </w:rPr>
              <w:t>13.281,53</w:t>
            </w:r>
          </w:p>
          <w:p w:rsidR="00E430EF" w:rsidRDefault="00E6305E">
            <w:pPr>
              <w:pStyle w:val="TableParagraph"/>
              <w:spacing w:before="79"/>
              <w:ind w:left="435" w:right="9"/>
              <w:rPr>
                <w:sz w:val="14"/>
              </w:rPr>
            </w:pPr>
            <w:r>
              <w:rPr>
                <w:sz w:val="14"/>
              </w:rPr>
              <w:t>39.094,87</w:t>
            </w:r>
          </w:p>
          <w:p w:rsidR="00E430EF" w:rsidRDefault="00E6305E">
            <w:pPr>
              <w:pStyle w:val="TableParagraph"/>
              <w:spacing w:before="77"/>
              <w:ind w:right="5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ind w:left="435" w:right="9"/>
              <w:rPr>
                <w:sz w:val="14"/>
              </w:rPr>
            </w:pPr>
            <w:r>
              <w:rPr>
                <w:sz w:val="14"/>
              </w:rPr>
              <w:t>39.094,87</w:t>
            </w:r>
          </w:p>
          <w:p w:rsidR="00E430EF" w:rsidRDefault="00E6305E">
            <w:pPr>
              <w:pStyle w:val="TableParagraph"/>
              <w:spacing w:before="77"/>
              <w:ind w:left="435" w:right="9"/>
              <w:rPr>
                <w:sz w:val="14"/>
              </w:rPr>
            </w:pPr>
            <w:r>
              <w:rPr>
                <w:sz w:val="14"/>
              </w:rPr>
              <w:t>19.131,45</w:t>
            </w:r>
          </w:p>
          <w:p w:rsidR="00E430EF" w:rsidRDefault="00E6305E">
            <w:pPr>
              <w:pStyle w:val="TableParagraph"/>
              <w:spacing w:before="77"/>
              <w:ind w:left="435" w:right="9"/>
              <w:rPr>
                <w:sz w:val="14"/>
              </w:rPr>
            </w:pPr>
            <w:r>
              <w:rPr>
                <w:sz w:val="14"/>
              </w:rPr>
              <w:t>19.131,45</w:t>
            </w:r>
          </w:p>
          <w:p w:rsidR="00E430EF" w:rsidRDefault="00E6305E">
            <w:pPr>
              <w:pStyle w:val="TableParagraph"/>
              <w:spacing w:before="79"/>
              <w:ind w:left="435" w:right="9"/>
              <w:rPr>
                <w:sz w:val="14"/>
              </w:rPr>
            </w:pPr>
            <w:r>
              <w:rPr>
                <w:sz w:val="14"/>
              </w:rPr>
              <w:t>26.631,60</w:t>
            </w:r>
          </w:p>
          <w:p w:rsidR="00E430EF" w:rsidRDefault="00E6305E">
            <w:pPr>
              <w:pStyle w:val="TableParagraph"/>
              <w:ind w:right="5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30EF" w:rsidRDefault="00E6305E">
            <w:pPr>
              <w:pStyle w:val="TableParagraph"/>
              <w:spacing w:before="10"/>
              <w:ind w:left="248"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11.066.700,48</w:t>
            </w:r>
          </w:p>
          <w:p w:rsidR="00E430EF" w:rsidRDefault="00E6305E">
            <w:pPr>
              <w:pStyle w:val="TableParagraph"/>
              <w:spacing w:before="74"/>
              <w:ind w:left="423" w:right="5"/>
              <w:rPr>
                <w:sz w:val="14"/>
              </w:rPr>
            </w:pPr>
            <w:r>
              <w:rPr>
                <w:sz w:val="14"/>
              </w:rPr>
              <w:t>478.036,60</w:t>
            </w:r>
          </w:p>
          <w:p w:rsidR="00E430EF" w:rsidRDefault="00E6305E">
            <w:pPr>
              <w:pStyle w:val="TableParagraph"/>
              <w:spacing w:before="77"/>
              <w:ind w:left="423" w:right="5"/>
              <w:rPr>
                <w:sz w:val="14"/>
              </w:rPr>
            </w:pPr>
            <w:r>
              <w:rPr>
                <w:sz w:val="14"/>
              </w:rPr>
              <w:t>478.036,60</w:t>
            </w:r>
          </w:p>
          <w:p w:rsidR="00E430EF" w:rsidRDefault="00E6305E">
            <w:pPr>
              <w:pStyle w:val="TableParagraph"/>
              <w:spacing w:before="79"/>
              <w:ind w:left="317" w:right="5"/>
              <w:rPr>
                <w:sz w:val="14"/>
              </w:rPr>
            </w:pPr>
            <w:r>
              <w:rPr>
                <w:sz w:val="14"/>
              </w:rPr>
              <w:t>2.002.083,75</w:t>
            </w:r>
          </w:p>
          <w:p w:rsidR="00E430EF" w:rsidRDefault="00E6305E">
            <w:pPr>
              <w:pStyle w:val="TableParagraph"/>
              <w:spacing w:before="77"/>
              <w:ind w:left="317" w:right="5"/>
              <w:rPr>
                <w:sz w:val="14"/>
              </w:rPr>
            </w:pPr>
            <w:r>
              <w:rPr>
                <w:sz w:val="14"/>
              </w:rPr>
              <w:t>1.297.506,37</w:t>
            </w:r>
          </w:p>
          <w:p w:rsidR="00E430EF" w:rsidRDefault="00E6305E">
            <w:pPr>
              <w:pStyle w:val="TableParagraph"/>
              <w:ind w:left="423" w:right="5"/>
              <w:rPr>
                <w:sz w:val="14"/>
              </w:rPr>
            </w:pPr>
            <w:r>
              <w:rPr>
                <w:sz w:val="14"/>
              </w:rPr>
              <w:t>678.736,11</w:t>
            </w:r>
          </w:p>
          <w:p w:rsidR="00E430EF" w:rsidRDefault="00E6305E">
            <w:pPr>
              <w:pStyle w:val="TableParagraph"/>
              <w:spacing w:before="77"/>
              <w:ind w:left="493" w:right="5"/>
              <w:rPr>
                <w:sz w:val="14"/>
              </w:rPr>
            </w:pPr>
            <w:r>
              <w:rPr>
                <w:sz w:val="14"/>
              </w:rPr>
              <w:t>12.118,02</w:t>
            </w:r>
          </w:p>
          <w:p w:rsidR="00E430EF" w:rsidRDefault="00E6305E">
            <w:pPr>
              <w:pStyle w:val="TableParagraph"/>
              <w:spacing w:before="79"/>
              <w:ind w:left="493" w:right="5"/>
              <w:rPr>
                <w:sz w:val="14"/>
              </w:rPr>
            </w:pPr>
            <w:r>
              <w:rPr>
                <w:sz w:val="14"/>
              </w:rPr>
              <w:t>13.723,25</w:t>
            </w:r>
          </w:p>
          <w:p w:rsidR="00E430EF" w:rsidRDefault="00E6305E">
            <w:pPr>
              <w:pStyle w:val="TableParagraph"/>
              <w:spacing w:before="77"/>
              <w:ind w:right="2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ind w:left="562" w:right="5"/>
              <w:rPr>
                <w:sz w:val="14"/>
              </w:rPr>
            </w:pPr>
            <w:r>
              <w:rPr>
                <w:sz w:val="14"/>
              </w:rPr>
              <w:t>9.997,40</w:t>
            </w:r>
          </w:p>
          <w:p w:rsidR="00E430EF" w:rsidRDefault="00E6305E">
            <w:pPr>
              <w:pStyle w:val="TableParagraph"/>
              <w:spacing w:before="77"/>
              <w:ind w:left="562" w:right="5"/>
              <w:rPr>
                <w:sz w:val="14"/>
              </w:rPr>
            </w:pPr>
            <w:r>
              <w:rPr>
                <w:sz w:val="14"/>
              </w:rPr>
              <w:t>7.604,46</w:t>
            </w:r>
          </w:p>
          <w:p w:rsidR="00E430EF" w:rsidRDefault="00E6305E">
            <w:pPr>
              <w:pStyle w:val="TableParagraph"/>
              <w:ind w:left="562" w:right="5"/>
              <w:rPr>
                <w:sz w:val="14"/>
              </w:rPr>
            </w:pPr>
            <w:r>
              <w:rPr>
                <w:sz w:val="14"/>
              </w:rPr>
              <w:t>2.392,94</w:t>
            </w:r>
          </w:p>
          <w:p w:rsidR="00E430EF" w:rsidRDefault="00E6305E">
            <w:pPr>
              <w:pStyle w:val="TableParagraph"/>
              <w:spacing w:before="79"/>
              <w:ind w:left="423" w:right="5"/>
              <w:rPr>
                <w:sz w:val="14"/>
              </w:rPr>
            </w:pPr>
            <w:r>
              <w:rPr>
                <w:sz w:val="14"/>
              </w:rPr>
              <w:t>360.078,01</w:t>
            </w:r>
          </w:p>
          <w:p w:rsidR="00E430EF" w:rsidRDefault="00E6305E">
            <w:pPr>
              <w:pStyle w:val="TableParagraph"/>
              <w:spacing w:before="77"/>
              <w:ind w:left="423" w:right="5"/>
              <w:rPr>
                <w:sz w:val="14"/>
              </w:rPr>
            </w:pPr>
            <w:r>
              <w:rPr>
                <w:sz w:val="14"/>
              </w:rPr>
              <w:t>360.078,01</w:t>
            </w:r>
          </w:p>
          <w:p w:rsidR="00E430EF" w:rsidRDefault="00E6305E">
            <w:pPr>
              <w:pStyle w:val="TableParagraph"/>
              <w:spacing w:before="77"/>
              <w:ind w:left="317" w:right="5"/>
              <w:rPr>
                <w:sz w:val="14"/>
              </w:rPr>
            </w:pPr>
            <w:r>
              <w:rPr>
                <w:sz w:val="14"/>
              </w:rPr>
              <w:t>2.798.114,63</w:t>
            </w:r>
          </w:p>
          <w:p w:rsidR="00E430EF" w:rsidRDefault="00E6305E">
            <w:pPr>
              <w:pStyle w:val="TableParagraph"/>
              <w:ind w:left="317" w:right="5"/>
              <w:rPr>
                <w:sz w:val="14"/>
              </w:rPr>
            </w:pPr>
            <w:r>
              <w:rPr>
                <w:sz w:val="14"/>
              </w:rPr>
              <w:t>1.241.097,68</w:t>
            </w:r>
          </w:p>
          <w:p w:rsidR="00E430EF" w:rsidRDefault="00E6305E">
            <w:pPr>
              <w:pStyle w:val="TableParagraph"/>
              <w:spacing w:before="77"/>
              <w:ind w:left="317" w:right="5"/>
              <w:rPr>
                <w:sz w:val="14"/>
              </w:rPr>
            </w:pPr>
            <w:r>
              <w:rPr>
                <w:sz w:val="14"/>
              </w:rPr>
              <w:t>1.358.531,48</w:t>
            </w:r>
          </w:p>
          <w:p w:rsidR="00E430EF" w:rsidRDefault="00E6305E">
            <w:pPr>
              <w:pStyle w:val="TableParagraph"/>
              <w:spacing w:before="79"/>
              <w:ind w:left="423" w:right="5"/>
              <w:rPr>
                <w:sz w:val="14"/>
              </w:rPr>
            </w:pPr>
            <w:r>
              <w:rPr>
                <w:sz w:val="14"/>
              </w:rPr>
              <w:t>128.653,61</w:t>
            </w:r>
          </w:p>
          <w:p w:rsidR="00E430EF" w:rsidRDefault="00E6305E">
            <w:pPr>
              <w:pStyle w:val="TableParagraph"/>
              <w:ind w:left="493" w:right="5"/>
              <w:rPr>
                <w:sz w:val="14"/>
              </w:rPr>
            </w:pPr>
            <w:r>
              <w:rPr>
                <w:sz w:val="14"/>
              </w:rPr>
              <w:t>34.505,34</w:t>
            </w:r>
          </w:p>
          <w:p w:rsidR="00E430EF" w:rsidRDefault="00E6305E">
            <w:pPr>
              <w:pStyle w:val="TableParagraph"/>
              <w:spacing w:before="77"/>
              <w:ind w:left="493" w:right="5"/>
              <w:rPr>
                <w:sz w:val="14"/>
              </w:rPr>
            </w:pPr>
            <w:r>
              <w:rPr>
                <w:sz w:val="14"/>
              </w:rPr>
              <w:t>35.326,52</w:t>
            </w:r>
          </w:p>
          <w:p w:rsidR="00E430EF" w:rsidRDefault="00E6305E">
            <w:pPr>
              <w:pStyle w:val="TableParagraph"/>
              <w:spacing w:before="77"/>
              <w:ind w:left="317" w:right="5"/>
              <w:rPr>
                <w:sz w:val="14"/>
              </w:rPr>
            </w:pPr>
            <w:r>
              <w:rPr>
                <w:sz w:val="14"/>
              </w:rPr>
              <w:t>2.562.435,80</w:t>
            </w:r>
          </w:p>
          <w:p w:rsidR="00E430EF" w:rsidRDefault="00E6305E">
            <w:pPr>
              <w:pStyle w:val="TableParagraph"/>
              <w:spacing w:before="79"/>
              <w:ind w:left="317" w:right="5"/>
              <w:rPr>
                <w:sz w:val="14"/>
              </w:rPr>
            </w:pPr>
            <w:r>
              <w:rPr>
                <w:sz w:val="14"/>
              </w:rPr>
              <w:t>1.443.677,64</w:t>
            </w:r>
          </w:p>
          <w:p w:rsidR="00E430EF" w:rsidRDefault="00E6305E">
            <w:pPr>
              <w:pStyle w:val="TableParagraph"/>
              <w:ind w:left="493" w:right="5"/>
              <w:rPr>
                <w:sz w:val="14"/>
              </w:rPr>
            </w:pPr>
            <w:r>
              <w:rPr>
                <w:sz w:val="14"/>
              </w:rPr>
              <w:t>88.626,41</w:t>
            </w:r>
          </w:p>
          <w:p w:rsidR="00E430EF" w:rsidRDefault="00E6305E">
            <w:pPr>
              <w:pStyle w:val="TableParagraph"/>
              <w:spacing w:before="77"/>
              <w:ind w:left="493" w:right="5"/>
              <w:rPr>
                <w:sz w:val="14"/>
              </w:rPr>
            </w:pPr>
            <w:r>
              <w:rPr>
                <w:sz w:val="14"/>
              </w:rPr>
              <w:t>48.028,74</w:t>
            </w:r>
          </w:p>
          <w:p w:rsidR="00E430EF" w:rsidRDefault="00E6305E">
            <w:pPr>
              <w:pStyle w:val="TableParagraph"/>
              <w:spacing w:before="77"/>
              <w:ind w:left="423" w:right="5"/>
              <w:rPr>
                <w:sz w:val="14"/>
              </w:rPr>
            </w:pPr>
            <w:r>
              <w:rPr>
                <w:sz w:val="14"/>
              </w:rPr>
              <w:t>914.176,88</w:t>
            </w:r>
          </w:p>
          <w:p w:rsidR="00E430EF" w:rsidRDefault="00E6305E">
            <w:pPr>
              <w:pStyle w:val="TableParagraph"/>
              <w:ind w:left="493" w:right="5"/>
              <w:rPr>
                <w:sz w:val="14"/>
              </w:rPr>
            </w:pPr>
            <w:r>
              <w:rPr>
                <w:sz w:val="14"/>
              </w:rPr>
              <w:t>67.926,13</w:t>
            </w:r>
          </w:p>
          <w:p w:rsidR="00E430EF" w:rsidRDefault="00E6305E">
            <w:pPr>
              <w:pStyle w:val="TableParagraph"/>
              <w:spacing w:before="79"/>
              <w:ind w:left="423" w:right="5"/>
              <w:rPr>
                <w:sz w:val="14"/>
              </w:rPr>
            </w:pPr>
            <w:r>
              <w:rPr>
                <w:sz w:val="14"/>
              </w:rPr>
              <w:t>241.243,29</w:t>
            </w:r>
          </w:p>
          <w:p w:rsidR="00E430EF" w:rsidRDefault="00E6305E">
            <w:pPr>
              <w:pStyle w:val="TableParagraph"/>
              <w:spacing w:before="77"/>
              <w:ind w:right="2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ind w:left="423" w:right="5"/>
              <w:rPr>
                <w:sz w:val="14"/>
              </w:rPr>
            </w:pPr>
            <w:r>
              <w:rPr>
                <w:sz w:val="14"/>
              </w:rPr>
              <w:t>241.243,29</w:t>
            </w:r>
          </w:p>
          <w:p w:rsidR="00E430EF" w:rsidRDefault="00E6305E">
            <w:pPr>
              <w:pStyle w:val="TableParagraph"/>
              <w:spacing w:before="77"/>
              <w:ind w:left="493" w:right="5"/>
              <w:rPr>
                <w:sz w:val="14"/>
              </w:rPr>
            </w:pPr>
            <w:r>
              <w:rPr>
                <w:sz w:val="14"/>
              </w:rPr>
              <w:t>93.723,76</w:t>
            </w:r>
          </w:p>
          <w:p w:rsidR="00E430EF" w:rsidRDefault="00E6305E">
            <w:pPr>
              <w:pStyle w:val="TableParagraph"/>
              <w:spacing w:before="77"/>
              <w:ind w:left="493" w:right="5"/>
              <w:rPr>
                <w:sz w:val="14"/>
              </w:rPr>
            </w:pPr>
            <w:r>
              <w:rPr>
                <w:sz w:val="14"/>
              </w:rPr>
              <w:t>93.723,76</w:t>
            </w:r>
          </w:p>
          <w:p w:rsidR="00E430EF" w:rsidRDefault="00E6305E">
            <w:pPr>
              <w:pStyle w:val="TableParagraph"/>
              <w:spacing w:before="79"/>
              <w:ind w:left="423" w:right="5"/>
              <w:rPr>
                <w:sz w:val="14"/>
              </w:rPr>
            </w:pPr>
            <w:r>
              <w:rPr>
                <w:sz w:val="14"/>
              </w:rPr>
              <w:t>183.934,51</w:t>
            </w:r>
          </w:p>
          <w:p w:rsidR="00E430EF" w:rsidRDefault="00E6305E">
            <w:pPr>
              <w:pStyle w:val="TableParagraph"/>
              <w:ind w:left="562" w:right="5"/>
              <w:rPr>
                <w:sz w:val="14"/>
              </w:rPr>
            </w:pPr>
            <w:r>
              <w:rPr>
                <w:sz w:val="14"/>
              </w:rPr>
              <w:t>2.849,00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30EF" w:rsidRDefault="00E6305E">
            <w:pPr>
              <w:pStyle w:val="TableParagraph"/>
              <w:spacing w:before="10"/>
              <w:ind w:left="186"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  <w:p w:rsidR="00E430EF" w:rsidRDefault="00E6305E">
            <w:pPr>
              <w:pStyle w:val="TableParagraph"/>
              <w:spacing w:before="74"/>
              <w:ind w:left="326" w:right="35"/>
              <w:rPr>
                <w:sz w:val="14"/>
              </w:rPr>
            </w:pPr>
            <w:r>
              <w:rPr>
                <w:sz w:val="14"/>
              </w:rPr>
              <w:t>4,32</w:t>
            </w:r>
          </w:p>
          <w:p w:rsidR="00E430EF" w:rsidRDefault="00E6305E">
            <w:pPr>
              <w:pStyle w:val="TableParagraph"/>
              <w:spacing w:before="77"/>
              <w:ind w:left="326" w:right="35"/>
              <w:rPr>
                <w:sz w:val="14"/>
              </w:rPr>
            </w:pPr>
            <w:r>
              <w:rPr>
                <w:sz w:val="14"/>
              </w:rPr>
              <w:t>4,32</w:t>
            </w:r>
          </w:p>
          <w:p w:rsidR="00E430EF" w:rsidRDefault="00E6305E">
            <w:pPr>
              <w:pStyle w:val="TableParagraph"/>
              <w:spacing w:before="79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18,09</w:t>
            </w:r>
          </w:p>
          <w:p w:rsidR="00E430EF" w:rsidRDefault="00E6305E">
            <w:pPr>
              <w:pStyle w:val="TableParagraph"/>
              <w:spacing w:before="77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11,72</w:t>
            </w:r>
          </w:p>
          <w:p w:rsidR="00E430EF" w:rsidRDefault="00E6305E">
            <w:pPr>
              <w:pStyle w:val="TableParagraph"/>
              <w:ind w:left="326" w:right="35"/>
              <w:rPr>
                <w:sz w:val="14"/>
              </w:rPr>
            </w:pPr>
            <w:r>
              <w:rPr>
                <w:sz w:val="14"/>
              </w:rPr>
              <w:t>6,13</w:t>
            </w:r>
          </w:p>
          <w:p w:rsidR="00E430EF" w:rsidRDefault="00E6305E">
            <w:pPr>
              <w:pStyle w:val="TableParagraph"/>
              <w:spacing w:before="77"/>
              <w:ind w:left="326" w:right="35"/>
              <w:rPr>
                <w:sz w:val="14"/>
              </w:rPr>
            </w:pPr>
            <w:r>
              <w:rPr>
                <w:sz w:val="14"/>
              </w:rPr>
              <w:t>0,11</w:t>
            </w:r>
          </w:p>
          <w:p w:rsidR="00E430EF" w:rsidRDefault="00E6305E">
            <w:pPr>
              <w:pStyle w:val="TableParagraph"/>
              <w:spacing w:before="79"/>
              <w:ind w:left="326" w:right="35"/>
              <w:rPr>
                <w:sz w:val="14"/>
              </w:rPr>
            </w:pPr>
            <w:r>
              <w:rPr>
                <w:sz w:val="14"/>
              </w:rPr>
              <w:t>0,12</w:t>
            </w:r>
          </w:p>
          <w:p w:rsidR="00E430EF" w:rsidRDefault="00E6305E">
            <w:pPr>
              <w:pStyle w:val="TableParagraph"/>
              <w:spacing w:before="77"/>
              <w:ind w:left="326" w:right="3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430EF" w:rsidRDefault="00E6305E">
            <w:pPr>
              <w:pStyle w:val="TableParagraph"/>
              <w:ind w:left="326" w:right="35"/>
              <w:rPr>
                <w:sz w:val="14"/>
              </w:rPr>
            </w:pPr>
            <w:r>
              <w:rPr>
                <w:sz w:val="14"/>
              </w:rPr>
              <w:t>0,09</w:t>
            </w:r>
          </w:p>
          <w:p w:rsidR="00E430EF" w:rsidRDefault="00E6305E">
            <w:pPr>
              <w:pStyle w:val="TableParagraph"/>
              <w:spacing w:before="77"/>
              <w:ind w:left="326" w:right="35"/>
              <w:rPr>
                <w:sz w:val="14"/>
              </w:rPr>
            </w:pPr>
            <w:r>
              <w:rPr>
                <w:sz w:val="14"/>
              </w:rPr>
              <w:t>0,07</w:t>
            </w:r>
          </w:p>
          <w:p w:rsidR="00E430EF" w:rsidRDefault="00E6305E">
            <w:pPr>
              <w:pStyle w:val="TableParagraph"/>
              <w:ind w:left="326" w:right="35"/>
              <w:rPr>
                <w:sz w:val="14"/>
              </w:rPr>
            </w:pPr>
            <w:r>
              <w:rPr>
                <w:sz w:val="14"/>
              </w:rPr>
              <w:t>0,02</w:t>
            </w:r>
          </w:p>
          <w:p w:rsidR="00E430EF" w:rsidRDefault="00E6305E">
            <w:pPr>
              <w:pStyle w:val="TableParagraph"/>
              <w:spacing w:before="79"/>
              <w:ind w:left="326" w:right="35"/>
              <w:rPr>
                <w:sz w:val="14"/>
              </w:rPr>
            </w:pPr>
            <w:r>
              <w:rPr>
                <w:sz w:val="14"/>
              </w:rPr>
              <w:t>3,25</w:t>
            </w:r>
          </w:p>
          <w:p w:rsidR="00E430EF" w:rsidRDefault="00E6305E">
            <w:pPr>
              <w:pStyle w:val="TableParagraph"/>
              <w:spacing w:before="77"/>
              <w:ind w:left="326" w:right="35"/>
              <w:rPr>
                <w:sz w:val="14"/>
              </w:rPr>
            </w:pPr>
            <w:r>
              <w:rPr>
                <w:sz w:val="14"/>
              </w:rPr>
              <w:t>3,25</w:t>
            </w:r>
          </w:p>
          <w:p w:rsidR="00E430EF" w:rsidRDefault="00E6305E">
            <w:pPr>
              <w:pStyle w:val="TableParagraph"/>
              <w:spacing w:before="77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25,28</w:t>
            </w:r>
          </w:p>
          <w:p w:rsidR="00E430EF" w:rsidRDefault="00E6305E"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11,21</w:t>
            </w:r>
          </w:p>
          <w:p w:rsidR="00E430EF" w:rsidRDefault="00E6305E">
            <w:pPr>
              <w:pStyle w:val="TableParagraph"/>
              <w:spacing w:before="77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12,28</w:t>
            </w:r>
          </w:p>
          <w:p w:rsidR="00E430EF" w:rsidRDefault="00E6305E">
            <w:pPr>
              <w:pStyle w:val="TableParagraph"/>
              <w:spacing w:before="79"/>
              <w:ind w:left="326" w:right="35"/>
              <w:rPr>
                <w:sz w:val="14"/>
              </w:rPr>
            </w:pPr>
            <w:r>
              <w:rPr>
                <w:sz w:val="14"/>
              </w:rPr>
              <w:t>1,16</w:t>
            </w:r>
          </w:p>
          <w:p w:rsidR="00E430EF" w:rsidRDefault="00E6305E">
            <w:pPr>
              <w:pStyle w:val="TableParagraph"/>
              <w:ind w:left="326" w:right="35"/>
              <w:rPr>
                <w:sz w:val="14"/>
              </w:rPr>
            </w:pPr>
            <w:r>
              <w:rPr>
                <w:sz w:val="14"/>
              </w:rPr>
              <w:t>0,31</w:t>
            </w:r>
          </w:p>
          <w:p w:rsidR="00E430EF" w:rsidRDefault="00E6305E">
            <w:pPr>
              <w:pStyle w:val="TableParagraph"/>
              <w:spacing w:before="77"/>
              <w:ind w:left="326" w:right="35"/>
              <w:rPr>
                <w:sz w:val="14"/>
              </w:rPr>
            </w:pPr>
            <w:r>
              <w:rPr>
                <w:sz w:val="14"/>
              </w:rPr>
              <w:t>0,32</w:t>
            </w:r>
          </w:p>
          <w:p w:rsidR="00E430EF" w:rsidRDefault="00E6305E">
            <w:pPr>
              <w:pStyle w:val="TableParagraph"/>
              <w:spacing w:before="77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23,15</w:t>
            </w:r>
          </w:p>
          <w:p w:rsidR="00E430EF" w:rsidRDefault="00E6305E">
            <w:pPr>
              <w:pStyle w:val="TableParagraph"/>
              <w:spacing w:before="79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13,05</w:t>
            </w:r>
          </w:p>
          <w:p w:rsidR="00E430EF" w:rsidRDefault="00E6305E">
            <w:pPr>
              <w:pStyle w:val="TableParagraph"/>
              <w:ind w:left="326" w:right="35"/>
              <w:rPr>
                <w:sz w:val="14"/>
              </w:rPr>
            </w:pPr>
            <w:r>
              <w:rPr>
                <w:sz w:val="14"/>
              </w:rPr>
              <w:t>0,80</w:t>
            </w:r>
          </w:p>
          <w:p w:rsidR="00E430EF" w:rsidRDefault="00E6305E">
            <w:pPr>
              <w:pStyle w:val="TableParagraph"/>
              <w:spacing w:before="77"/>
              <w:ind w:left="326" w:right="35"/>
              <w:rPr>
                <w:sz w:val="14"/>
              </w:rPr>
            </w:pPr>
            <w:r>
              <w:rPr>
                <w:sz w:val="14"/>
              </w:rPr>
              <w:t>0,43</w:t>
            </w:r>
          </w:p>
          <w:p w:rsidR="00E430EF" w:rsidRDefault="00E6305E">
            <w:pPr>
              <w:pStyle w:val="TableParagraph"/>
              <w:spacing w:before="77"/>
              <w:ind w:left="326" w:right="35"/>
              <w:rPr>
                <w:sz w:val="14"/>
              </w:rPr>
            </w:pPr>
            <w:r>
              <w:rPr>
                <w:sz w:val="14"/>
              </w:rPr>
              <w:t>8,26</w:t>
            </w:r>
          </w:p>
          <w:p w:rsidR="00E430EF" w:rsidRDefault="00E6305E">
            <w:pPr>
              <w:pStyle w:val="TableParagraph"/>
              <w:ind w:left="326" w:right="35"/>
              <w:rPr>
                <w:sz w:val="14"/>
              </w:rPr>
            </w:pPr>
            <w:r>
              <w:rPr>
                <w:sz w:val="14"/>
              </w:rPr>
              <w:t>0,61</w:t>
            </w:r>
          </w:p>
          <w:p w:rsidR="00E430EF" w:rsidRDefault="00E6305E">
            <w:pPr>
              <w:pStyle w:val="TableParagraph"/>
              <w:spacing w:before="79"/>
              <w:ind w:left="326" w:right="35"/>
              <w:rPr>
                <w:sz w:val="14"/>
              </w:rPr>
            </w:pPr>
            <w:r>
              <w:rPr>
                <w:sz w:val="14"/>
              </w:rPr>
              <w:t>2,18</w:t>
            </w:r>
          </w:p>
          <w:p w:rsidR="00E430EF" w:rsidRDefault="00E6305E">
            <w:pPr>
              <w:pStyle w:val="TableParagraph"/>
              <w:spacing w:before="77"/>
              <w:ind w:left="326" w:right="3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430EF" w:rsidRDefault="00E6305E">
            <w:pPr>
              <w:pStyle w:val="TableParagraph"/>
              <w:ind w:left="326" w:right="35"/>
              <w:rPr>
                <w:sz w:val="14"/>
              </w:rPr>
            </w:pPr>
            <w:r>
              <w:rPr>
                <w:sz w:val="14"/>
              </w:rPr>
              <w:t>2,18</w:t>
            </w:r>
          </w:p>
          <w:p w:rsidR="00E430EF" w:rsidRDefault="00E6305E">
            <w:pPr>
              <w:pStyle w:val="TableParagraph"/>
              <w:spacing w:before="77"/>
              <w:ind w:left="326" w:right="35"/>
              <w:rPr>
                <w:sz w:val="14"/>
              </w:rPr>
            </w:pPr>
            <w:r>
              <w:rPr>
                <w:sz w:val="14"/>
              </w:rPr>
              <w:t>0,85</w:t>
            </w:r>
          </w:p>
          <w:p w:rsidR="00E430EF" w:rsidRDefault="00E6305E">
            <w:pPr>
              <w:pStyle w:val="TableParagraph"/>
              <w:spacing w:before="77"/>
              <w:ind w:left="326" w:right="35"/>
              <w:rPr>
                <w:sz w:val="14"/>
              </w:rPr>
            </w:pPr>
            <w:r>
              <w:rPr>
                <w:sz w:val="14"/>
              </w:rPr>
              <w:t>0,85</w:t>
            </w:r>
          </w:p>
          <w:p w:rsidR="00E430EF" w:rsidRDefault="00E6305E">
            <w:pPr>
              <w:pStyle w:val="TableParagraph"/>
              <w:spacing w:before="79"/>
              <w:ind w:left="326" w:right="35"/>
              <w:rPr>
                <w:sz w:val="14"/>
              </w:rPr>
            </w:pPr>
            <w:r>
              <w:rPr>
                <w:sz w:val="14"/>
              </w:rPr>
              <w:t>1,66</w:t>
            </w:r>
          </w:p>
          <w:p w:rsidR="00E430EF" w:rsidRDefault="00E6305E">
            <w:pPr>
              <w:pStyle w:val="TableParagraph"/>
              <w:ind w:left="326" w:right="35"/>
              <w:rPr>
                <w:sz w:val="14"/>
              </w:rPr>
            </w:pPr>
            <w:r>
              <w:rPr>
                <w:sz w:val="14"/>
              </w:rPr>
              <w:t>0,03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30EF" w:rsidRDefault="00E6305E">
            <w:pPr>
              <w:pStyle w:val="TableParagraph"/>
              <w:spacing w:before="10"/>
              <w:ind w:left="265" w:right="9"/>
              <w:rPr>
                <w:b/>
                <w:sz w:val="14"/>
              </w:rPr>
            </w:pPr>
            <w:r>
              <w:rPr>
                <w:b/>
                <w:sz w:val="14"/>
              </w:rPr>
              <w:t>7.136.103,52</w:t>
            </w:r>
          </w:p>
          <w:p w:rsidR="00E430EF" w:rsidRDefault="00E6305E">
            <w:pPr>
              <w:pStyle w:val="TableParagraph"/>
              <w:spacing w:before="74"/>
              <w:ind w:left="371" w:right="9"/>
              <w:rPr>
                <w:sz w:val="14"/>
              </w:rPr>
            </w:pPr>
            <w:r>
              <w:rPr>
                <w:sz w:val="14"/>
              </w:rPr>
              <w:t>204.538,40</w:t>
            </w:r>
          </w:p>
          <w:p w:rsidR="00E430EF" w:rsidRDefault="00E6305E">
            <w:pPr>
              <w:pStyle w:val="TableParagraph"/>
              <w:spacing w:before="77"/>
              <w:ind w:left="371" w:right="9"/>
              <w:rPr>
                <w:sz w:val="14"/>
              </w:rPr>
            </w:pPr>
            <w:r>
              <w:rPr>
                <w:sz w:val="14"/>
              </w:rPr>
              <w:t>204.538,40</w:t>
            </w:r>
          </w:p>
          <w:p w:rsidR="00E430EF" w:rsidRDefault="00E6305E">
            <w:pPr>
              <w:pStyle w:val="TableParagraph"/>
              <w:spacing w:before="79"/>
              <w:ind w:left="265" w:right="9"/>
              <w:rPr>
                <w:sz w:val="14"/>
              </w:rPr>
            </w:pPr>
            <w:r>
              <w:rPr>
                <w:sz w:val="14"/>
              </w:rPr>
              <w:t>1.007.768,25</w:t>
            </w:r>
          </w:p>
          <w:p w:rsidR="00E430EF" w:rsidRDefault="00E6305E">
            <w:pPr>
              <w:pStyle w:val="TableParagraph"/>
              <w:spacing w:before="77"/>
              <w:ind w:left="371" w:right="9"/>
              <w:rPr>
                <w:sz w:val="14"/>
              </w:rPr>
            </w:pPr>
            <w:r>
              <w:rPr>
                <w:sz w:val="14"/>
              </w:rPr>
              <w:t>563.293,63</w:t>
            </w:r>
          </w:p>
          <w:p w:rsidR="00E430EF" w:rsidRDefault="00E6305E">
            <w:pPr>
              <w:pStyle w:val="TableParagraph"/>
              <w:ind w:left="371" w:right="9"/>
              <w:rPr>
                <w:sz w:val="14"/>
              </w:rPr>
            </w:pPr>
            <w:r>
              <w:rPr>
                <w:sz w:val="14"/>
              </w:rPr>
              <w:t>399.815,89</w:t>
            </w:r>
          </w:p>
          <w:p w:rsidR="00E430EF" w:rsidRDefault="00E6305E">
            <w:pPr>
              <w:pStyle w:val="TableParagraph"/>
              <w:spacing w:before="77"/>
              <w:ind w:left="441" w:right="9"/>
              <w:rPr>
                <w:sz w:val="14"/>
              </w:rPr>
            </w:pPr>
            <w:r>
              <w:rPr>
                <w:sz w:val="14"/>
              </w:rPr>
              <w:t>17.881,98</w:t>
            </w:r>
          </w:p>
          <w:p w:rsidR="00E430EF" w:rsidRDefault="00E6305E">
            <w:pPr>
              <w:pStyle w:val="TableParagraph"/>
              <w:spacing w:before="79"/>
              <w:ind w:left="441" w:right="9"/>
              <w:rPr>
                <w:sz w:val="14"/>
              </w:rPr>
            </w:pPr>
            <w:r>
              <w:rPr>
                <w:sz w:val="14"/>
              </w:rPr>
              <w:t>26.276,75</w:t>
            </w:r>
          </w:p>
          <w:p w:rsidR="00E430EF" w:rsidRDefault="00E6305E">
            <w:pPr>
              <w:pStyle w:val="TableParagraph"/>
              <w:spacing w:before="77"/>
              <w:ind w:left="616" w:right="9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E430EF" w:rsidRDefault="00E6305E">
            <w:pPr>
              <w:pStyle w:val="TableParagraph"/>
              <w:ind w:left="441" w:right="9"/>
              <w:rPr>
                <w:sz w:val="14"/>
              </w:rPr>
            </w:pPr>
            <w:r>
              <w:rPr>
                <w:sz w:val="14"/>
              </w:rPr>
              <w:t>85.287,60</w:t>
            </w:r>
          </w:p>
          <w:p w:rsidR="00E430EF" w:rsidRDefault="00E6305E">
            <w:pPr>
              <w:pStyle w:val="TableParagraph"/>
              <w:spacing w:before="77"/>
              <w:ind w:left="441" w:right="9"/>
              <w:rPr>
                <w:sz w:val="14"/>
              </w:rPr>
            </w:pPr>
            <w:r>
              <w:rPr>
                <w:sz w:val="14"/>
              </w:rPr>
              <w:t>17.395,54</w:t>
            </w:r>
          </w:p>
          <w:p w:rsidR="00E430EF" w:rsidRDefault="00E6305E">
            <w:pPr>
              <w:pStyle w:val="TableParagraph"/>
              <w:ind w:left="441" w:right="9"/>
              <w:rPr>
                <w:sz w:val="14"/>
              </w:rPr>
            </w:pPr>
            <w:r>
              <w:rPr>
                <w:sz w:val="14"/>
              </w:rPr>
              <w:t>67.892,06</w:t>
            </w:r>
          </w:p>
          <w:p w:rsidR="00E430EF" w:rsidRDefault="00E6305E">
            <w:pPr>
              <w:pStyle w:val="TableParagraph"/>
              <w:spacing w:before="79"/>
              <w:ind w:left="371" w:right="9"/>
              <w:rPr>
                <w:sz w:val="14"/>
              </w:rPr>
            </w:pPr>
            <w:r>
              <w:rPr>
                <w:sz w:val="14"/>
              </w:rPr>
              <w:t>337.050,76</w:t>
            </w:r>
          </w:p>
          <w:p w:rsidR="00E430EF" w:rsidRDefault="00E6305E">
            <w:pPr>
              <w:pStyle w:val="TableParagraph"/>
              <w:spacing w:before="77"/>
              <w:ind w:left="371" w:right="9"/>
              <w:rPr>
                <w:sz w:val="14"/>
              </w:rPr>
            </w:pPr>
            <w:r>
              <w:rPr>
                <w:sz w:val="14"/>
              </w:rPr>
              <w:t>337.050,76</w:t>
            </w:r>
          </w:p>
          <w:p w:rsidR="00E430EF" w:rsidRDefault="00E6305E">
            <w:pPr>
              <w:pStyle w:val="TableParagraph"/>
              <w:spacing w:before="77"/>
              <w:ind w:left="265" w:right="9"/>
              <w:rPr>
                <w:sz w:val="14"/>
              </w:rPr>
            </w:pPr>
            <w:r>
              <w:rPr>
                <w:sz w:val="14"/>
              </w:rPr>
              <w:t>1.917.968,66</w:t>
            </w:r>
          </w:p>
          <w:p w:rsidR="00E430EF" w:rsidRDefault="00E6305E">
            <w:pPr>
              <w:pStyle w:val="TableParagraph"/>
              <w:ind w:left="371" w:right="9"/>
              <w:rPr>
                <w:sz w:val="14"/>
              </w:rPr>
            </w:pPr>
            <w:r>
              <w:rPr>
                <w:sz w:val="14"/>
              </w:rPr>
              <w:t>445.559,99</w:t>
            </w:r>
          </w:p>
          <w:p w:rsidR="00E430EF" w:rsidRDefault="00E6305E">
            <w:pPr>
              <w:pStyle w:val="TableParagraph"/>
              <w:spacing w:before="77"/>
              <w:ind w:left="265" w:right="9"/>
              <w:rPr>
                <w:sz w:val="14"/>
              </w:rPr>
            </w:pPr>
            <w:r>
              <w:rPr>
                <w:sz w:val="14"/>
              </w:rPr>
              <w:t>1.238.787,23</w:t>
            </w:r>
          </w:p>
          <w:p w:rsidR="00E430EF" w:rsidRDefault="00E6305E">
            <w:pPr>
              <w:pStyle w:val="TableParagraph"/>
              <w:spacing w:before="79"/>
              <w:ind w:left="371" w:right="9"/>
              <w:rPr>
                <w:sz w:val="14"/>
              </w:rPr>
            </w:pPr>
            <w:r>
              <w:rPr>
                <w:sz w:val="14"/>
              </w:rPr>
              <w:t>163.108,97</w:t>
            </w:r>
          </w:p>
          <w:p w:rsidR="00E430EF" w:rsidRDefault="00E6305E">
            <w:pPr>
              <w:pStyle w:val="TableParagraph"/>
              <w:ind w:left="441" w:right="9"/>
              <w:rPr>
                <w:sz w:val="14"/>
              </w:rPr>
            </w:pPr>
            <w:r>
              <w:rPr>
                <w:sz w:val="14"/>
              </w:rPr>
              <w:t>22.494,38</w:t>
            </w:r>
          </w:p>
          <w:p w:rsidR="00E430EF" w:rsidRDefault="00E6305E">
            <w:pPr>
              <w:pStyle w:val="TableParagraph"/>
              <w:spacing w:before="77"/>
              <w:ind w:left="441" w:right="9"/>
              <w:rPr>
                <w:sz w:val="14"/>
              </w:rPr>
            </w:pPr>
            <w:r>
              <w:rPr>
                <w:sz w:val="14"/>
              </w:rPr>
              <w:t>48.018,09</w:t>
            </w:r>
          </w:p>
          <w:p w:rsidR="00E430EF" w:rsidRDefault="00E6305E">
            <w:pPr>
              <w:pStyle w:val="TableParagraph"/>
              <w:spacing w:before="77"/>
              <w:ind w:left="265" w:right="9"/>
              <w:rPr>
                <w:sz w:val="14"/>
              </w:rPr>
            </w:pPr>
            <w:r>
              <w:rPr>
                <w:sz w:val="14"/>
              </w:rPr>
              <w:t>1.029.391,14</w:t>
            </w:r>
          </w:p>
          <w:p w:rsidR="00E430EF" w:rsidRDefault="00E6305E">
            <w:pPr>
              <w:pStyle w:val="TableParagraph"/>
              <w:spacing w:before="79"/>
              <w:ind w:left="371" w:right="9"/>
              <w:rPr>
                <w:sz w:val="14"/>
              </w:rPr>
            </w:pPr>
            <w:r>
              <w:rPr>
                <w:sz w:val="14"/>
              </w:rPr>
              <w:t>617.901,85</w:t>
            </w:r>
          </w:p>
          <w:p w:rsidR="00E430EF" w:rsidRDefault="00E6305E">
            <w:pPr>
              <w:pStyle w:val="TableParagraph"/>
              <w:ind w:left="441" w:right="9"/>
              <w:rPr>
                <w:sz w:val="14"/>
              </w:rPr>
            </w:pPr>
            <w:r>
              <w:rPr>
                <w:sz w:val="14"/>
              </w:rPr>
              <w:t>21.373,59</w:t>
            </w:r>
          </w:p>
          <w:p w:rsidR="00E430EF" w:rsidRDefault="00E6305E">
            <w:pPr>
              <w:pStyle w:val="TableParagraph"/>
              <w:spacing w:before="77"/>
              <w:ind w:left="441" w:right="9"/>
              <w:rPr>
                <w:sz w:val="14"/>
              </w:rPr>
            </w:pPr>
            <w:r>
              <w:rPr>
                <w:sz w:val="14"/>
              </w:rPr>
              <w:t>36.471,26</w:t>
            </w:r>
          </w:p>
          <w:p w:rsidR="00E430EF" w:rsidRDefault="00E6305E">
            <w:pPr>
              <w:pStyle w:val="TableParagraph"/>
              <w:spacing w:before="77"/>
              <w:ind w:left="371" w:right="9"/>
              <w:rPr>
                <w:sz w:val="14"/>
              </w:rPr>
            </w:pPr>
            <w:r>
              <w:rPr>
                <w:sz w:val="14"/>
              </w:rPr>
              <w:t>288.570,57</w:t>
            </w:r>
          </w:p>
          <w:p w:rsidR="00E430EF" w:rsidRDefault="00E6305E">
            <w:pPr>
              <w:pStyle w:val="TableParagraph"/>
              <w:ind w:left="441" w:right="9"/>
              <w:rPr>
                <w:sz w:val="14"/>
              </w:rPr>
            </w:pPr>
            <w:r>
              <w:rPr>
                <w:sz w:val="14"/>
              </w:rPr>
              <w:t>65.073,87</w:t>
            </w:r>
          </w:p>
          <w:p w:rsidR="00E430EF" w:rsidRDefault="00E6305E">
            <w:pPr>
              <w:pStyle w:val="TableParagraph"/>
              <w:spacing w:before="79"/>
              <w:ind w:left="371" w:right="9"/>
              <w:rPr>
                <w:sz w:val="14"/>
              </w:rPr>
            </w:pPr>
            <w:r>
              <w:rPr>
                <w:sz w:val="14"/>
              </w:rPr>
              <w:t>156.306,71</w:t>
            </w:r>
          </w:p>
          <w:p w:rsidR="00E430EF" w:rsidRDefault="00E6305E">
            <w:pPr>
              <w:pStyle w:val="TableParagraph"/>
              <w:spacing w:before="77"/>
              <w:ind w:left="616" w:right="9"/>
              <w:rPr>
                <w:sz w:val="14"/>
              </w:rPr>
            </w:pPr>
            <w:r>
              <w:rPr>
                <w:sz w:val="14"/>
              </w:rPr>
              <w:t>100,00</w:t>
            </w:r>
          </w:p>
          <w:p w:rsidR="00E430EF" w:rsidRDefault="00E6305E">
            <w:pPr>
              <w:pStyle w:val="TableParagraph"/>
              <w:ind w:left="371" w:right="9"/>
              <w:rPr>
                <w:sz w:val="14"/>
              </w:rPr>
            </w:pPr>
            <w:r>
              <w:rPr>
                <w:sz w:val="14"/>
              </w:rPr>
              <w:t>156.206,71</w:t>
            </w:r>
          </w:p>
          <w:p w:rsidR="00E430EF" w:rsidRDefault="00E6305E">
            <w:pPr>
              <w:pStyle w:val="TableParagraph"/>
              <w:spacing w:before="77"/>
              <w:ind w:left="441" w:right="9"/>
              <w:rPr>
                <w:sz w:val="14"/>
              </w:rPr>
            </w:pPr>
            <w:r>
              <w:rPr>
                <w:sz w:val="14"/>
              </w:rPr>
              <w:t>46.976,24</w:t>
            </w:r>
          </w:p>
          <w:p w:rsidR="00E430EF" w:rsidRDefault="00E6305E">
            <w:pPr>
              <w:pStyle w:val="TableParagraph"/>
              <w:spacing w:before="77"/>
              <w:ind w:left="441" w:right="9"/>
              <w:rPr>
                <w:sz w:val="14"/>
              </w:rPr>
            </w:pPr>
            <w:r>
              <w:rPr>
                <w:sz w:val="14"/>
              </w:rPr>
              <w:t>46.976,24</w:t>
            </w:r>
          </w:p>
          <w:p w:rsidR="00E430EF" w:rsidRDefault="00E6305E">
            <w:pPr>
              <w:pStyle w:val="TableParagraph"/>
              <w:spacing w:before="79"/>
              <w:ind w:left="371" w:right="9"/>
              <w:rPr>
                <w:sz w:val="14"/>
              </w:rPr>
            </w:pPr>
            <w:r>
              <w:rPr>
                <w:sz w:val="14"/>
              </w:rPr>
              <w:t>211.742,39</w:t>
            </w:r>
          </w:p>
          <w:p w:rsidR="00E430EF" w:rsidRDefault="00E6305E">
            <w:pPr>
              <w:pStyle w:val="TableParagraph"/>
              <w:ind w:left="371" w:right="9"/>
              <w:rPr>
                <w:sz w:val="14"/>
              </w:rPr>
            </w:pPr>
            <w:r>
              <w:rPr>
                <w:sz w:val="14"/>
              </w:rPr>
              <w:t>114.151,00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E430EF" w:rsidRDefault="00E430E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E430EF" w:rsidRDefault="00E430EF">
      <w:pPr>
        <w:rPr>
          <w:sz w:val="14"/>
        </w:rPr>
        <w:sectPr w:rsidR="00E430EF">
          <w:headerReference w:type="default" r:id="rId6"/>
          <w:type w:val="continuous"/>
          <w:pgSz w:w="16840" w:h="11900" w:orient="landscape"/>
          <w:pgMar w:top="2240" w:right="440" w:bottom="280" w:left="440" w:header="687" w:footer="720" w:gutter="0"/>
          <w:cols w:space="720"/>
        </w:sectPr>
      </w:pPr>
    </w:p>
    <w:p w:rsidR="00E430EF" w:rsidRDefault="00E430EF">
      <w:pPr>
        <w:pStyle w:val="Corpodetexto"/>
        <w:rPr>
          <w:sz w:val="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096"/>
        <w:gridCol w:w="1108"/>
        <w:gridCol w:w="1110"/>
        <w:gridCol w:w="1108"/>
        <w:gridCol w:w="659"/>
        <w:gridCol w:w="1110"/>
        <w:gridCol w:w="1108"/>
        <w:gridCol w:w="1110"/>
        <w:gridCol w:w="659"/>
        <w:gridCol w:w="1108"/>
        <w:gridCol w:w="1125"/>
      </w:tblGrid>
      <w:tr w:rsidR="00E430EF">
        <w:trPr>
          <w:trHeight w:val="425"/>
        </w:trPr>
        <w:tc>
          <w:tcPr>
            <w:tcW w:w="439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430E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E430EF" w:rsidRDefault="00E430E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E430EF" w:rsidRDefault="00E6305E">
            <w:pPr>
              <w:pStyle w:val="TableParagraph"/>
              <w:spacing w:before="124"/>
              <w:ind w:left="1454"/>
              <w:jc w:val="left"/>
              <w:rPr>
                <w:sz w:val="14"/>
              </w:rPr>
            </w:pPr>
            <w:r>
              <w:rPr>
                <w:sz w:val="14"/>
              </w:rPr>
              <w:t>FUNÇÃO/SUBFUNÇÃO</w:t>
            </w:r>
          </w:p>
        </w:tc>
        <w:tc>
          <w:tcPr>
            <w:tcW w:w="109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430E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E430EF" w:rsidRDefault="00E6305E">
            <w:pPr>
              <w:pStyle w:val="TableParagraph"/>
              <w:spacing w:before="91" w:line="333" w:lineRule="auto"/>
              <w:ind w:left="247" w:hanging="75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430E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E430EF" w:rsidRDefault="00E6305E">
            <w:pPr>
              <w:pStyle w:val="TableParagraph"/>
              <w:spacing w:before="91" w:line="333" w:lineRule="auto"/>
              <w:ind w:left="97" w:right="111" w:firstLine="24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w w:val="95"/>
                <w:sz w:val="14"/>
              </w:rPr>
              <w:t>ATUALIZADA</w:t>
            </w:r>
          </w:p>
          <w:p w:rsidR="00E430EF" w:rsidRDefault="00E6305E">
            <w:pPr>
              <w:pStyle w:val="TableParagraph"/>
              <w:spacing w:before="0" w:line="148" w:lineRule="exact"/>
              <w:ind w:left="8" w:right="40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E430EF" w:rsidRDefault="00E430EF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E430EF" w:rsidRDefault="00E6305E">
            <w:pPr>
              <w:pStyle w:val="TableParagraph"/>
              <w:spacing w:before="0"/>
              <w:ind w:left="594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115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E430EF" w:rsidRDefault="00E430E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E430EF" w:rsidRDefault="00E430E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E430EF" w:rsidRDefault="00E6305E">
            <w:pPr>
              <w:pStyle w:val="TableParagraph"/>
              <w:spacing w:before="117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(c)=(a-b)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E430EF" w:rsidRDefault="00E430EF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E430EF" w:rsidRDefault="00E6305E">
            <w:pPr>
              <w:pStyle w:val="TableParagraph"/>
              <w:spacing w:before="0"/>
              <w:ind w:left="927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115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E430EF" w:rsidRDefault="00E430E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E430EF" w:rsidRDefault="00E430E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E430EF" w:rsidRDefault="00E6305E">
            <w:pPr>
              <w:pStyle w:val="TableParagraph"/>
              <w:spacing w:before="117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(e)=(a-d)</w:t>
            </w:r>
          </w:p>
        </w:tc>
        <w:tc>
          <w:tcPr>
            <w:tcW w:w="1125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71"/>
              <w:ind w:left="149" w:right="127" w:firstLine="1"/>
              <w:rPr>
                <w:sz w:val="12"/>
              </w:rPr>
            </w:pPr>
            <w:r>
              <w:rPr>
                <w:sz w:val="12"/>
              </w:rPr>
              <w:t xml:space="preserve">INSCRITAS EM RESTOS A PAGAR NÃO </w:t>
            </w:r>
            <w:r>
              <w:rPr>
                <w:spacing w:val="-1"/>
                <w:sz w:val="12"/>
              </w:rPr>
              <w:t>PROCESSADOS</w:t>
            </w:r>
          </w:p>
          <w:p w:rsidR="00E430EF" w:rsidRDefault="00E6305E">
            <w:pPr>
              <w:pStyle w:val="TableParagraph"/>
              <w:spacing w:before="0" w:line="133" w:lineRule="exact"/>
              <w:ind w:left="502" w:right="452"/>
              <w:rPr>
                <w:sz w:val="12"/>
              </w:rPr>
            </w:pPr>
            <w:r>
              <w:rPr>
                <w:sz w:val="12"/>
              </w:rPr>
              <w:t>(f)</w:t>
            </w:r>
          </w:p>
        </w:tc>
      </w:tr>
      <w:tr w:rsidR="00E430EF">
        <w:trPr>
          <w:trHeight w:val="529"/>
        </w:trPr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430EF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430EF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430EF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29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29" w:line="357" w:lineRule="auto"/>
              <w:ind w:left="444" w:hanging="298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29"/>
              <w:ind w:right="4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E430EF" w:rsidRDefault="00E6305E">
            <w:pPr>
              <w:pStyle w:val="TableParagraph"/>
              <w:spacing w:before="79"/>
              <w:ind w:left="17" w:right="34"/>
              <w:rPr>
                <w:sz w:val="14"/>
              </w:rPr>
            </w:pPr>
            <w:r>
              <w:rPr>
                <w:sz w:val="14"/>
              </w:rPr>
              <w:t>(b/total b)</w:t>
            </w: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430EF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29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29" w:line="357" w:lineRule="auto"/>
              <w:ind w:left="448" w:hanging="312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29"/>
              <w:ind w:left="121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E430EF" w:rsidRDefault="00E6305E">
            <w:pPr>
              <w:pStyle w:val="TableParagraph"/>
              <w:spacing w:before="79"/>
              <w:ind w:left="17" w:right="30"/>
              <w:rPr>
                <w:sz w:val="14"/>
              </w:rPr>
            </w:pPr>
            <w:r>
              <w:rPr>
                <w:sz w:val="14"/>
              </w:rPr>
              <w:t>(d/total d)</w:t>
            </w: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430EF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E430EF" w:rsidRDefault="00E430EF">
            <w:pPr>
              <w:rPr>
                <w:sz w:val="2"/>
                <w:szCs w:val="2"/>
              </w:rPr>
            </w:pPr>
          </w:p>
        </w:tc>
      </w:tr>
      <w:tr w:rsidR="00E430EF">
        <w:trPr>
          <w:trHeight w:val="6664"/>
        </w:trPr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430EF" w:rsidRDefault="00E6305E">
            <w:pPr>
              <w:pStyle w:val="TableParagraph"/>
              <w:spacing w:before="8" w:line="355" w:lineRule="auto"/>
              <w:ind w:left="129" w:right="3177" w:firstLine="74"/>
              <w:jc w:val="left"/>
              <w:rPr>
                <w:sz w:val="14"/>
              </w:rPr>
            </w:pPr>
            <w:r>
              <w:rPr>
                <w:sz w:val="14"/>
              </w:rPr>
              <w:t>Serviços Urbanos Habitação Habitação Urbana Saneamento</w:t>
            </w:r>
          </w:p>
          <w:p w:rsidR="00E430EF" w:rsidRDefault="00E6305E">
            <w:pPr>
              <w:pStyle w:val="TableParagraph"/>
              <w:spacing w:before="0" w:line="355" w:lineRule="auto"/>
              <w:ind w:left="129" w:right="2264" w:firstLine="74"/>
              <w:jc w:val="left"/>
              <w:rPr>
                <w:sz w:val="14"/>
              </w:rPr>
            </w:pPr>
            <w:r>
              <w:rPr>
                <w:sz w:val="14"/>
              </w:rPr>
              <w:t>Saneamento Básico Urbano Gestão Ambiental</w:t>
            </w:r>
          </w:p>
          <w:p w:rsidR="00E430EF" w:rsidRDefault="00E6305E">
            <w:pPr>
              <w:pStyle w:val="TableParagraph"/>
              <w:spacing w:before="0" w:line="357" w:lineRule="auto"/>
              <w:ind w:left="203" w:right="1766"/>
              <w:jc w:val="left"/>
              <w:rPr>
                <w:sz w:val="14"/>
              </w:rPr>
            </w:pPr>
            <w:r>
              <w:rPr>
                <w:sz w:val="14"/>
              </w:rPr>
              <w:t>Preservação e Conservação Ambiental Controle Ambiental</w:t>
            </w:r>
          </w:p>
          <w:p w:rsidR="00E430EF" w:rsidRDefault="00E6305E">
            <w:pPr>
              <w:pStyle w:val="TableParagraph"/>
              <w:spacing w:before="0" w:line="355" w:lineRule="auto"/>
              <w:ind w:left="203" w:right="2813" w:hanging="75"/>
              <w:jc w:val="left"/>
              <w:rPr>
                <w:sz w:val="14"/>
              </w:rPr>
            </w:pPr>
            <w:r>
              <w:rPr>
                <w:sz w:val="14"/>
              </w:rPr>
              <w:t>Agricultura Administração Geral Extensão Rural</w:t>
            </w:r>
          </w:p>
          <w:p w:rsidR="00E430EF" w:rsidRDefault="00E6305E">
            <w:pPr>
              <w:pStyle w:val="TableParagraph"/>
              <w:spacing w:before="0" w:line="357" w:lineRule="auto"/>
              <w:ind w:left="129" w:right="1766" w:firstLine="74"/>
              <w:jc w:val="left"/>
              <w:rPr>
                <w:sz w:val="14"/>
              </w:rPr>
            </w:pPr>
            <w:r>
              <w:rPr>
                <w:sz w:val="14"/>
              </w:rPr>
              <w:t>Promoção da Produção Agropecuária Indústria</w:t>
            </w:r>
          </w:p>
          <w:p w:rsidR="00E430EF" w:rsidRDefault="00E6305E">
            <w:pPr>
              <w:pStyle w:val="TableParagraph"/>
              <w:spacing w:before="0" w:line="355" w:lineRule="auto"/>
              <w:ind w:left="129" w:right="2742" w:firstLine="74"/>
              <w:jc w:val="left"/>
              <w:rPr>
                <w:sz w:val="14"/>
              </w:rPr>
            </w:pPr>
            <w:r>
              <w:rPr>
                <w:sz w:val="14"/>
              </w:rPr>
              <w:t>Promoção Industrial Comércio e Serviços Promoção Industrial Promoção Comercial Transporte</w:t>
            </w:r>
          </w:p>
          <w:p w:rsidR="00E430EF" w:rsidRDefault="00E6305E">
            <w:pPr>
              <w:pStyle w:val="TableParagraph"/>
              <w:spacing w:before="0" w:line="355" w:lineRule="auto"/>
              <w:ind w:left="129" w:right="2780" w:firstLine="74"/>
              <w:jc w:val="left"/>
              <w:rPr>
                <w:sz w:val="14"/>
              </w:rPr>
            </w:pPr>
            <w:r>
              <w:rPr>
                <w:sz w:val="14"/>
              </w:rPr>
              <w:t>Transporte Rodoviário Desporto e Lazer Desporto Comunitário Encargos Especiais Serviço da Dívida Interna Outras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Transferên</w:t>
            </w:r>
            <w:r>
              <w:rPr>
                <w:sz w:val="14"/>
              </w:rPr>
              <w:t>cias</w:t>
            </w:r>
          </w:p>
          <w:p w:rsidR="00E430EF" w:rsidRDefault="00E6305E">
            <w:pPr>
              <w:pStyle w:val="TableParagraph"/>
              <w:spacing w:before="0" w:line="355" w:lineRule="auto"/>
              <w:ind w:left="129" w:right="2625" w:firstLine="74"/>
              <w:jc w:val="left"/>
              <w:rPr>
                <w:sz w:val="14"/>
              </w:rPr>
            </w:pPr>
            <w:r>
              <w:rPr>
                <w:sz w:val="14"/>
              </w:rPr>
              <w:t>Outros Encargos Especiais Reserva de Contingência Reserva de Contingência</w:t>
            </w:r>
          </w:p>
          <w:p w:rsidR="00E430EF" w:rsidRDefault="00E6305E">
            <w:pPr>
              <w:pStyle w:val="TableParagraph"/>
              <w:spacing w:before="0"/>
              <w:ind w:left="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(INTRA-ORÇAMENTÁRIAS) (II)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430EF" w:rsidRDefault="00E6305E">
            <w:pPr>
              <w:pStyle w:val="TableParagraph"/>
              <w:spacing w:before="8"/>
              <w:ind w:left="360" w:right="54"/>
              <w:rPr>
                <w:sz w:val="14"/>
              </w:rPr>
            </w:pPr>
            <w:r>
              <w:rPr>
                <w:sz w:val="14"/>
              </w:rPr>
              <w:t>231.110,75</w:t>
            </w:r>
          </w:p>
          <w:p w:rsidR="00E430EF" w:rsidRDefault="00E6305E">
            <w:pPr>
              <w:pStyle w:val="TableParagraph"/>
              <w:ind w:left="605" w:right="54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E430EF" w:rsidRDefault="00E6305E">
            <w:pPr>
              <w:pStyle w:val="TableParagraph"/>
              <w:spacing w:before="77"/>
              <w:ind w:left="605" w:right="54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E430EF" w:rsidRDefault="00E6305E">
            <w:pPr>
              <w:pStyle w:val="TableParagraph"/>
              <w:spacing w:before="79"/>
              <w:ind w:left="429" w:right="53"/>
              <w:rPr>
                <w:sz w:val="14"/>
              </w:rPr>
            </w:pPr>
            <w:r>
              <w:rPr>
                <w:sz w:val="14"/>
              </w:rPr>
              <w:t>69.000,00</w:t>
            </w:r>
          </w:p>
          <w:p w:rsidR="00E430EF" w:rsidRDefault="00E6305E">
            <w:pPr>
              <w:pStyle w:val="TableParagraph"/>
              <w:spacing w:before="77"/>
              <w:ind w:left="429" w:right="53"/>
              <w:rPr>
                <w:sz w:val="14"/>
              </w:rPr>
            </w:pPr>
            <w:r>
              <w:rPr>
                <w:sz w:val="14"/>
              </w:rPr>
              <w:t>69.000,00</w:t>
            </w:r>
          </w:p>
          <w:p w:rsidR="00E430EF" w:rsidRDefault="00E6305E">
            <w:pPr>
              <w:pStyle w:val="TableParagraph"/>
              <w:ind w:left="360" w:right="54"/>
              <w:rPr>
                <w:sz w:val="14"/>
              </w:rPr>
            </w:pPr>
            <w:r>
              <w:rPr>
                <w:sz w:val="14"/>
              </w:rPr>
              <w:t>173.000,00</w:t>
            </w:r>
          </w:p>
          <w:p w:rsidR="00E430EF" w:rsidRDefault="00E6305E">
            <w:pPr>
              <w:pStyle w:val="TableParagraph"/>
              <w:spacing w:before="77"/>
              <w:ind w:left="429" w:right="53"/>
              <w:rPr>
                <w:sz w:val="14"/>
              </w:rPr>
            </w:pPr>
            <w:r>
              <w:rPr>
                <w:sz w:val="14"/>
              </w:rPr>
              <w:t>91.000,00</w:t>
            </w:r>
          </w:p>
          <w:p w:rsidR="00E430EF" w:rsidRDefault="00E6305E">
            <w:pPr>
              <w:pStyle w:val="TableParagraph"/>
              <w:spacing w:before="79"/>
              <w:ind w:left="429" w:right="53"/>
              <w:rPr>
                <w:sz w:val="14"/>
              </w:rPr>
            </w:pPr>
            <w:r>
              <w:rPr>
                <w:sz w:val="14"/>
              </w:rPr>
              <w:t>82.000,00</w:t>
            </w:r>
          </w:p>
          <w:p w:rsidR="00E430EF" w:rsidRDefault="00E6305E">
            <w:pPr>
              <w:pStyle w:val="TableParagraph"/>
              <w:spacing w:before="77"/>
              <w:ind w:left="360" w:right="54"/>
              <w:rPr>
                <w:sz w:val="14"/>
              </w:rPr>
            </w:pPr>
            <w:r>
              <w:rPr>
                <w:sz w:val="14"/>
              </w:rPr>
              <w:t>940.000,00</w:t>
            </w:r>
          </w:p>
          <w:p w:rsidR="00E430EF" w:rsidRDefault="00E6305E">
            <w:pPr>
              <w:pStyle w:val="TableParagraph"/>
              <w:ind w:left="360" w:right="54"/>
              <w:rPr>
                <w:sz w:val="14"/>
              </w:rPr>
            </w:pPr>
            <w:r>
              <w:rPr>
                <w:sz w:val="14"/>
              </w:rPr>
              <w:t>552.000,00</w:t>
            </w:r>
          </w:p>
          <w:p w:rsidR="00E430EF" w:rsidRDefault="00E6305E">
            <w:pPr>
              <w:pStyle w:val="TableParagraph"/>
              <w:spacing w:before="77"/>
              <w:ind w:left="429" w:right="53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  <w:p w:rsidR="00E430EF" w:rsidRDefault="00E6305E">
            <w:pPr>
              <w:pStyle w:val="TableParagraph"/>
              <w:ind w:left="360" w:right="54"/>
              <w:rPr>
                <w:sz w:val="14"/>
              </w:rPr>
            </w:pPr>
            <w:r>
              <w:rPr>
                <w:sz w:val="14"/>
              </w:rPr>
              <w:t>328.000,00</w:t>
            </w:r>
          </w:p>
          <w:p w:rsidR="00E430EF" w:rsidRDefault="00E6305E">
            <w:pPr>
              <w:pStyle w:val="TableParagraph"/>
              <w:spacing w:before="79"/>
              <w:ind w:left="502" w:right="5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  <w:p w:rsidR="00E430EF" w:rsidRDefault="00E6305E">
            <w:pPr>
              <w:pStyle w:val="TableParagraph"/>
              <w:spacing w:before="77"/>
              <w:ind w:left="502" w:right="5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  <w:p w:rsidR="00E430EF" w:rsidRDefault="00E6305E">
            <w:pPr>
              <w:pStyle w:val="TableParagraph"/>
              <w:spacing w:before="77"/>
              <w:ind w:left="429" w:right="53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  <w:p w:rsidR="00E430EF" w:rsidRDefault="00E6305E">
            <w:pPr>
              <w:pStyle w:val="TableParagraph"/>
              <w:ind w:left="429" w:right="53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  <w:p w:rsidR="00E430EF" w:rsidRDefault="00E6305E">
            <w:pPr>
              <w:pStyle w:val="TableParagraph"/>
              <w:spacing w:before="77"/>
              <w:ind w:left="429" w:right="53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  <w:p w:rsidR="00E430EF" w:rsidRDefault="00E6305E">
            <w:pPr>
              <w:pStyle w:val="TableParagraph"/>
              <w:spacing w:before="79"/>
              <w:ind w:left="360" w:right="54"/>
              <w:rPr>
                <w:sz w:val="14"/>
              </w:rPr>
            </w:pPr>
            <w:r>
              <w:rPr>
                <w:sz w:val="14"/>
              </w:rPr>
              <w:t>623.100,00</w:t>
            </w:r>
          </w:p>
          <w:p w:rsidR="00E430EF" w:rsidRDefault="00E6305E">
            <w:pPr>
              <w:pStyle w:val="TableParagraph"/>
              <w:ind w:left="360" w:right="54"/>
              <w:rPr>
                <w:sz w:val="14"/>
              </w:rPr>
            </w:pPr>
            <w:r>
              <w:rPr>
                <w:sz w:val="14"/>
              </w:rPr>
              <w:t>623.100,00</w:t>
            </w:r>
          </w:p>
          <w:p w:rsidR="00E430EF" w:rsidRDefault="00E6305E">
            <w:pPr>
              <w:pStyle w:val="TableParagraph"/>
              <w:spacing w:before="77"/>
              <w:ind w:left="429" w:right="53"/>
              <w:rPr>
                <w:sz w:val="14"/>
              </w:rPr>
            </w:pPr>
            <w:r>
              <w:rPr>
                <w:sz w:val="14"/>
              </w:rPr>
              <w:t>21.000,00</w:t>
            </w:r>
          </w:p>
          <w:p w:rsidR="00E430EF" w:rsidRDefault="00E6305E">
            <w:pPr>
              <w:pStyle w:val="TableParagraph"/>
              <w:spacing w:before="77"/>
              <w:ind w:left="429" w:right="53"/>
              <w:rPr>
                <w:sz w:val="14"/>
              </w:rPr>
            </w:pPr>
            <w:r>
              <w:rPr>
                <w:sz w:val="14"/>
              </w:rPr>
              <w:t>21.000,00</w:t>
            </w:r>
          </w:p>
          <w:p w:rsidR="00E430EF" w:rsidRDefault="00E6305E">
            <w:pPr>
              <w:pStyle w:val="TableParagraph"/>
              <w:spacing w:before="79"/>
              <w:ind w:left="360" w:right="54"/>
              <w:rPr>
                <w:sz w:val="14"/>
              </w:rPr>
            </w:pPr>
            <w:r>
              <w:rPr>
                <w:sz w:val="14"/>
              </w:rPr>
              <w:t>574.383,30</w:t>
            </w:r>
          </w:p>
          <w:p w:rsidR="00E430EF" w:rsidRDefault="00E6305E">
            <w:pPr>
              <w:pStyle w:val="TableParagraph"/>
              <w:ind w:left="360" w:right="54"/>
              <w:rPr>
                <w:sz w:val="14"/>
              </w:rPr>
            </w:pPr>
            <w:r>
              <w:rPr>
                <w:sz w:val="14"/>
              </w:rPr>
              <w:t>220.000,00</w:t>
            </w:r>
          </w:p>
          <w:p w:rsidR="00E430EF" w:rsidRDefault="00E6305E">
            <w:pPr>
              <w:pStyle w:val="TableParagraph"/>
              <w:spacing w:before="77"/>
              <w:ind w:left="502" w:right="57"/>
              <w:rPr>
                <w:sz w:val="14"/>
              </w:rPr>
            </w:pPr>
            <w:r>
              <w:rPr>
                <w:sz w:val="14"/>
              </w:rPr>
              <w:t>4.083,30</w:t>
            </w:r>
          </w:p>
          <w:p w:rsidR="00E430EF" w:rsidRDefault="00E6305E">
            <w:pPr>
              <w:pStyle w:val="TableParagraph"/>
              <w:spacing w:before="77"/>
              <w:ind w:left="360" w:right="54"/>
              <w:rPr>
                <w:sz w:val="14"/>
              </w:rPr>
            </w:pPr>
            <w:r>
              <w:rPr>
                <w:sz w:val="14"/>
              </w:rPr>
              <w:t>350.300,00</w:t>
            </w:r>
          </w:p>
          <w:p w:rsidR="00E430EF" w:rsidRDefault="00E6305E">
            <w:pPr>
              <w:pStyle w:val="TableParagraph"/>
              <w:ind w:left="360" w:right="54"/>
              <w:rPr>
                <w:sz w:val="14"/>
              </w:rPr>
            </w:pPr>
            <w:r>
              <w:rPr>
                <w:sz w:val="14"/>
              </w:rPr>
              <w:t>272.048,42</w:t>
            </w:r>
          </w:p>
          <w:p w:rsidR="00E430EF" w:rsidRDefault="00E6305E">
            <w:pPr>
              <w:pStyle w:val="TableParagraph"/>
              <w:spacing w:before="79"/>
              <w:ind w:left="360" w:right="54"/>
              <w:rPr>
                <w:sz w:val="14"/>
              </w:rPr>
            </w:pPr>
            <w:r>
              <w:rPr>
                <w:sz w:val="14"/>
              </w:rPr>
              <w:t>272.048,42</w:t>
            </w:r>
          </w:p>
          <w:p w:rsidR="00E430EF" w:rsidRDefault="00E6305E">
            <w:pPr>
              <w:pStyle w:val="TableParagraph"/>
              <w:spacing w:before="79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430EF" w:rsidRDefault="00E6305E">
            <w:pPr>
              <w:pStyle w:val="TableParagraph"/>
              <w:spacing w:before="8"/>
              <w:ind w:left="389" w:right="36"/>
              <w:rPr>
                <w:sz w:val="14"/>
              </w:rPr>
            </w:pPr>
            <w:r>
              <w:rPr>
                <w:sz w:val="14"/>
              </w:rPr>
              <w:t>278.676,90</w:t>
            </w:r>
          </w:p>
          <w:p w:rsidR="00E430EF" w:rsidRDefault="00E6305E">
            <w:pPr>
              <w:pStyle w:val="TableParagraph"/>
              <w:ind w:left="634" w:right="36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E430EF" w:rsidRDefault="00E6305E">
            <w:pPr>
              <w:pStyle w:val="TableParagraph"/>
              <w:spacing w:before="77"/>
              <w:ind w:left="634" w:right="36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E430EF" w:rsidRDefault="00E6305E">
            <w:pPr>
              <w:pStyle w:val="TableParagraph"/>
              <w:spacing w:before="79"/>
              <w:ind w:left="389" w:right="36"/>
              <w:rPr>
                <w:sz w:val="14"/>
              </w:rPr>
            </w:pPr>
            <w:r>
              <w:rPr>
                <w:sz w:val="14"/>
              </w:rPr>
              <w:t>393.000,00</w:t>
            </w:r>
          </w:p>
          <w:p w:rsidR="00E430EF" w:rsidRDefault="00E6305E">
            <w:pPr>
              <w:pStyle w:val="TableParagraph"/>
              <w:spacing w:before="77"/>
              <w:ind w:left="389" w:right="36"/>
              <w:rPr>
                <w:sz w:val="14"/>
              </w:rPr>
            </w:pPr>
            <w:r>
              <w:rPr>
                <w:sz w:val="14"/>
              </w:rPr>
              <w:t>393.000,00</w:t>
            </w:r>
          </w:p>
          <w:p w:rsidR="00E430EF" w:rsidRDefault="00E6305E">
            <w:pPr>
              <w:pStyle w:val="TableParagraph"/>
              <w:ind w:left="389" w:right="36"/>
              <w:rPr>
                <w:sz w:val="14"/>
              </w:rPr>
            </w:pPr>
            <w:r>
              <w:rPr>
                <w:sz w:val="14"/>
              </w:rPr>
              <w:t>206.634,79</w:t>
            </w:r>
          </w:p>
          <w:p w:rsidR="00E430EF" w:rsidRDefault="00E6305E">
            <w:pPr>
              <w:pStyle w:val="TableParagraph"/>
              <w:spacing w:before="77"/>
              <w:ind w:left="389" w:right="36"/>
              <w:rPr>
                <w:sz w:val="14"/>
              </w:rPr>
            </w:pPr>
            <w:r>
              <w:rPr>
                <w:sz w:val="14"/>
              </w:rPr>
              <w:t>124.634,79</w:t>
            </w:r>
          </w:p>
          <w:p w:rsidR="00E430EF" w:rsidRDefault="00E6305E">
            <w:pPr>
              <w:pStyle w:val="TableParagraph"/>
              <w:spacing w:before="79"/>
              <w:ind w:left="463" w:right="40"/>
              <w:rPr>
                <w:sz w:val="14"/>
              </w:rPr>
            </w:pPr>
            <w:r>
              <w:rPr>
                <w:sz w:val="14"/>
              </w:rPr>
              <w:t>82.000,00</w:t>
            </w:r>
          </w:p>
          <w:p w:rsidR="00E430EF" w:rsidRDefault="00E6305E">
            <w:pPr>
              <w:pStyle w:val="TableParagraph"/>
              <w:spacing w:before="77"/>
              <w:ind w:left="288" w:right="40"/>
              <w:rPr>
                <w:sz w:val="14"/>
              </w:rPr>
            </w:pPr>
            <w:r>
              <w:rPr>
                <w:sz w:val="14"/>
              </w:rPr>
              <w:t>2.133.878,55</w:t>
            </w:r>
          </w:p>
          <w:p w:rsidR="00E430EF" w:rsidRDefault="00E6305E">
            <w:pPr>
              <w:pStyle w:val="TableParagraph"/>
              <w:ind w:left="389" w:right="36"/>
              <w:rPr>
                <w:sz w:val="14"/>
              </w:rPr>
            </w:pPr>
            <w:r>
              <w:rPr>
                <w:sz w:val="14"/>
              </w:rPr>
              <w:t>590.700,00</w:t>
            </w:r>
          </w:p>
          <w:p w:rsidR="00E430EF" w:rsidRDefault="00E6305E">
            <w:pPr>
              <w:pStyle w:val="TableParagraph"/>
              <w:spacing w:before="77"/>
              <w:ind w:left="463" w:right="40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  <w:p w:rsidR="00E430EF" w:rsidRDefault="00E6305E">
            <w:pPr>
              <w:pStyle w:val="TableParagraph"/>
              <w:ind w:left="288" w:right="40"/>
              <w:rPr>
                <w:sz w:val="14"/>
              </w:rPr>
            </w:pPr>
            <w:r>
              <w:rPr>
                <w:sz w:val="14"/>
              </w:rPr>
              <w:t>1.483.178,55</w:t>
            </w:r>
          </w:p>
          <w:p w:rsidR="00E430EF" w:rsidRDefault="00E6305E">
            <w:pPr>
              <w:pStyle w:val="TableParagraph"/>
              <w:spacing w:before="79"/>
              <w:ind w:left="532" w:right="40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  <w:p w:rsidR="00E430EF" w:rsidRDefault="00E6305E">
            <w:pPr>
              <w:pStyle w:val="TableParagraph"/>
              <w:spacing w:before="77"/>
              <w:ind w:left="532" w:right="40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  <w:p w:rsidR="00E430EF" w:rsidRDefault="00E6305E">
            <w:pPr>
              <w:pStyle w:val="TableParagraph"/>
              <w:spacing w:before="77"/>
              <w:ind w:left="463" w:right="40"/>
              <w:rPr>
                <w:sz w:val="14"/>
              </w:rPr>
            </w:pPr>
            <w:r>
              <w:rPr>
                <w:sz w:val="14"/>
              </w:rPr>
              <w:t>27.550,00</w:t>
            </w:r>
          </w:p>
          <w:p w:rsidR="00E430EF" w:rsidRDefault="00E6305E">
            <w:pPr>
              <w:pStyle w:val="TableParagraph"/>
              <w:ind w:left="532" w:right="40"/>
              <w:rPr>
                <w:sz w:val="14"/>
              </w:rPr>
            </w:pPr>
            <w:r>
              <w:rPr>
                <w:sz w:val="14"/>
              </w:rPr>
              <w:t>2.550,00</w:t>
            </w:r>
          </w:p>
          <w:p w:rsidR="00E430EF" w:rsidRDefault="00E6305E">
            <w:pPr>
              <w:pStyle w:val="TableParagraph"/>
              <w:spacing w:before="77"/>
              <w:ind w:left="463" w:right="40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  <w:p w:rsidR="00E430EF" w:rsidRDefault="00E6305E">
            <w:pPr>
              <w:pStyle w:val="TableParagraph"/>
              <w:spacing w:before="79"/>
              <w:ind w:left="288" w:right="40"/>
              <w:rPr>
                <w:sz w:val="14"/>
              </w:rPr>
            </w:pPr>
            <w:r>
              <w:rPr>
                <w:sz w:val="14"/>
              </w:rPr>
              <w:t>1.004.526,24</w:t>
            </w:r>
          </w:p>
          <w:p w:rsidR="00E430EF" w:rsidRDefault="00E6305E">
            <w:pPr>
              <w:pStyle w:val="TableParagraph"/>
              <w:ind w:left="288" w:right="40"/>
              <w:rPr>
                <w:sz w:val="14"/>
              </w:rPr>
            </w:pPr>
            <w:r>
              <w:rPr>
                <w:sz w:val="14"/>
              </w:rPr>
              <w:t>1.004.526,24</w:t>
            </w:r>
          </w:p>
          <w:p w:rsidR="00E430EF" w:rsidRDefault="00E6305E">
            <w:pPr>
              <w:pStyle w:val="TableParagraph"/>
              <w:spacing w:before="77"/>
              <w:ind w:left="463" w:right="40"/>
              <w:rPr>
                <w:sz w:val="14"/>
              </w:rPr>
            </w:pPr>
            <w:r>
              <w:rPr>
                <w:sz w:val="14"/>
              </w:rPr>
              <w:t>31.000,00</w:t>
            </w:r>
          </w:p>
          <w:p w:rsidR="00E430EF" w:rsidRDefault="00E6305E">
            <w:pPr>
              <w:pStyle w:val="TableParagraph"/>
              <w:spacing w:before="77"/>
              <w:ind w:left="463" w:right="40"/>
              <w:rPr>
                <w:sz w:val="14"/>
              </w:rPr>
            </w:pPr>
            <w:r>
              <w:rPr>
                <w:sz w:val="14"/>
              </w:rPr>
              <w:t>31.000,00</w:t>
            </w:r>
          </w:p>
          <w:p w:rsidR="00E430EF" w:rsidRDefault="00E6305E">
            <w:pPr>
              <w:pStyle w:val="TableParagraph"/>
              <w:spacing w:before="79"/>
              <w:ind w:left="389" w:right="36"/>
              <w:rPr>
                <w:sz w:val="14"/>
              </w:rPr>
            </w:pPr>
            <w:r>
              <w:rPr>
                <w:sz w:val="14"/>
              </w:rPr>
              <w:t>656.183,30</w:t>
            </w:r>
          </w:p>
          <w:p w:rsidR="00E430EF" w:rsidRDefault="00E6305E">
            <w:pPr>
              <w:pStyle w:val="TableParagraph"/>
              <w:ind w:left="389" w:right="36"/>
              <w:rPr>
                <w:sz w:val="14"/>
              </w:rPr>
            </w:pPr>
            <w:r>
              <w:rPr>
                <w:sz w:val="14"/>
              </w:rPr>
              <w:t>266.800,00</w:t>
            </w:r>
          </w:p>
          <w:p w:rsidR="00E430EF" w:rsidRDefault="00E6305E">
            <w:pPr>
              <w:pStyle w:val="TableParagraph"/>
              <w:spacing w:before="77"/>
              <w:ind w:left="532" w:right="40"/>
              <w:rPr>
                <w:sz w:val="14"/>
              </w:rPr>
            </w:pPr>
            <w:r>
              <w:rPr>
                <w:sz w:val="14"/>
              </w:rPr>
              <w:t>4.083,30</w:t>
            </w:r>
          </w:p>
          <w:p w:rsidR="00E430EF" w:rsidRDefault="00E6305E">
            <w:pPr>
              <w:pStyle w:val="TableParagraph"/>
              <w:spacing w:before="77"/>
              <w:ind w:left="389" w:right="36"/>
              <w:rPr>
                <w:sz w:val="14"/>
              </w:rPr>
            </w:pPr>
            <w:r>
              <w:rPr>
                <w:sz w:val="14"/>
              </w:rPr>
              <w:t>385.300,00</w:t>
            </w:r>
          </w:p>
          <w:p w:rsidR="00E430EF" w:rsidRDefault="00E6305E">
            <w:pPr>
              <w:pStyle w:val="TableParagraph"/>
              <w:ind w:left="463" w:right="40"/>
              <w:rPr>
                <w:sz w:val="14"/>
              </w:rPr>
            </w:pPr>
            <w:r>
              <w:rPr>
                <w:sz w:val="14"/>
              </w:rPr>
              <w:t>21.853,22</w:t>
            </w:r>
          </w:p>
          <w:p w:rsidR="00E430EF" w:rsidRDefault="00E6305E">
            <w:pPr>
              <w:pStyle w:val="TableParagraph"/>
              <w:spacing w:before="79"/>
              <w:ind w:left="463" w:right="40"/>
              <w:rPr>
                <w:sz w:val="14"/>
              </w:rPr>
            </w:pPr>
            <w:r>
              <w:rPr>
                <w:sz w:val="14"/>
              </w:rPr>
              <w:t>21.853,22</w:t>
            </w:r>
          </w:p>
          <w:p w:rsidR="00E430EF" w:rsidRDefault="00E6305E">
            <w:pPr>
              <w:pStyle w:val="TableParagraph"/>
              <w:spacing w:before="79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430EF" w:rsidRDefault="00E6305E">
            <w:pPr>
              <w:pStyle w:val="TableParagraph"/>
              <w:spacing w:before="8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1.065,00</w:t>
            </w:r>
          </w:p>
          <w:p w:rsidR="00E430EF" w:rsidRDefault="00E6305E"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9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77.954,80</w:t>
            </w:r>
          </w:p>
          <w:p w:rsidR="00E430EF" w:rsidRDefault="00E6305E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77.954,80</w:t>
            </w:r>
          </w:p>
          <w:p w:rsidR="00E430EF" w:rsidRDefault="00E6305E"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10.726,87</w:t>
            </w:r>
          </w:p>
          <w:p w:rsidR="00E430EF" w:rsidRDefault="00E6305E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8.978,87</w:t>
            </w:r>
          </w:p>
          <w:p w:rsidR="00E430EF" w:rsidRDefault="00E6305E">
            <w:pPr>
              <w:pStyle w:val="TableParagraph"/>
              <w:spacing w:before="79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1.748,00</w:t>
            </w:r>
          </w:p>
          <w:p w:rsidR="00E430EF" w:rsidRDefault="00E6305E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116.780,54</w:t>
            </w:r>
          </w:p>
          <w:p w:rsidR="00E430EF" w:rsidRDefault="00E6305E"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77.314,20</w:t>
            </w:r>
          </w:p>
          <w:p w:rsidR="00E430EF" w:rsidRDefault="00E6305E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39.466,34</w:t>
            </w:r>
          </w:p>
          <w:p w:rsidR="00E430EF" w:rsidRDefault="00E6305E">
            <w:pPr>
              <w:pStyle w:val="TableParagraph"/>
              <w:spacing w:before="79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450,00</w:t>
            </w:r>
          </w:p>
          <w:p w:rsidR="00E430EF" w:rsidRDefault="00E6305E"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450,00</w:t>
            </w:r>
          </w:p>
          <w:p w:rsidR="00E430EF" w:rsidRDefault="00E6305E">
            <w:pPr>
              <w:pStyle w:val="TableParagraph"/>
              <w:spacing w:before="79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77.481,56</w:t>
            </w:r>
          </w:p>
          <w:p w:rsidR="00E430EF" w:rsidRDefault="00E6305E"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77.481,56</w:t>
            </w:r>
          </w:p>
          <w:p w:rsidR="00E430EF" w:rsidRDefault="00E6305E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9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12.079,74</w:t>
            </w:r>
          </w:p>
          <w:p w:rsidR="00E430EF" w:rsidRDefault="00E6305E"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12.079,74</w:t>
            </w:r>
          </w:p>
          <w:p w:rsidR="00E430EF" w:rsidRDefault="00E6305E"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9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9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430EF" w:rsidRDefault="00E6305E">
            <w:pPr>
              <w:pStyle w:val="TableParagraph"/>
              <w:spacing w:before="8"/>
              <w:ind w:left="420" w:right="5"/>
              <w:rPr>
                <w:sz w:val="14"/>
              </w:rPr>
            </w:pPr>
            <w:r>
              <w:rPr>
                <w:sz w:val="14"/>
              </w:rPr>
              <w:t>208.387,23</w:t>
            </w:r>
          </w:p>
          <w:p w:rsidR="00E430EF" w:rsidRDefault="00E6305E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7"/>
              <w:ind w:right="2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9"/>
              <w:ind w:left="420" w:right="5"/>
              <w:rPr>
                <w:sz w:val="14"/>
              </w:rPr>
            </w:pPr>
            <w:r>
              <w:rPr>
                <w:sz w:val="14"/>
              </w:rPr>
              <w:t>343.949,10</w:t>
            </w:r>
          </w:p>
          <w:p w:rsidR="00E430EF" w:rsidRDefault="00E6305E">
            <w:pPr>
              <w:pStyle w:val="TableParagraph"/>
              <w:spacing w:before="77"/>
              <w:ind w:left="420" w:right="5"/>
              <w:rPr>
                <w:sz w:val="14"/>
              </w:rPr>
            </w:pPr>
            <w:r>
              <w:rPr>
                <w:sz w:val="14"/>
              </w:rPr>
              <w:t>343.949,10</w:t>
            </w:r>
          </w:p>
          <w:p w:rsidR="00E430EF" w:rsidRDefault="00E6305E">
            <w:pPr>
              <w:pStyle w:val="TableParagraph"/>
              <w:ind w:left="420" w:right="5"/>
              <w:rPr>
                <w:sz w:val="14"/>
              </w:rPr>
            </w:pPr>
            <w:r>
              <w:rPr>
                <w:sz w:val="14"/>
              </w:rPr>
              <w:t>174.644,95</w:t>
            </w:r>
          </w:p>
          <w:p w:rsidR="00E430EF" w:rsidRDefault="00E6305E">
            <w:pPr>
              <w:pStyle w:val="TableParagraph"/>
              <w:spacing w:before="77"/>
              <w:ind w:left="420" w:right="5"/>
              <w:rPr>
                <w:sz w:val="14"/>
              </w:rPr>
            </w:pPr>
            <w:r>
              <w:rPr>
                <w:sz w:val="14"/>
              </w:rPr>
              <w:t>104.069,23</w:t>
            </w:r>
          </w:p>
          <w:p w:rsidR="00E430EF" w:rsidRDefault="00E6305E">
            <w:pPr>
              <w:pStyle w:val="TableParagraph"/>
              <w:spacing w:before="79"/>
              <w:ind w:left="490" w:right="6"/>
              <w:rPr>
                <w:sz w:val="14"/>
              </w:rPr>
            </w:pPr>
            <w:r>
              <w:rPr>
                <w:sz w:val="14"/>
              </w:rPr>
              <w:t>70.575,72</w:t>
            </w:r>
          </w:p>
          <w:p w:rsidR="00E430EF" w:rsidRDefault="00E6305E">
            <w:pPr>
              <w:pStyle w:val="TableParagraph"/>
              <w:spacing w:before="77"/>
              <w:ind w:right="2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1.263.367,14</w:t>
            </w:r>
          </w:p>
          <w:p w:rsidR="00E430EF" w:rsidRDefault="00E6305E">
            <w:pPr>
              <w:pStyle w:val="TableParagraph"/>
              <w:ind w:left="420" w:right="5"/>
              <w:rPr>
                <w:sz w:val="14"/>
              </w:rPr>
            </w:pPr>
            <w:r>
              <w:rPr>
                <w:sz w:val="14"/>
              </w:rPr>
              <w:t>423.489,58</w:t>
            </w:r>
          </w:p>
          <w:p w:rsidR="00E430EF" w:rsidRDefault="00E6305E">
            <w:pPr>
              <w:pStyle w:val="TableParagraph"/>
              <w:spacing w:before="77"/>
              <w:ind w:left="490" w:right="6"/>
              <w:rPr>
                <w:sz w:val="14"/>
              </w:rPr>
            </w:pPr>
            <w:r>
              <w:rPr>
                <w:sz w:val="14"/>
              </w:rPr>
              <w:t>51.847,92</w:t>
            </w:r>
          </w:p>
          <w:p w:rsidR="00E430EF" w:rsidRDefault="00E6305E">
            <w:pPr>
              <w:pStyle w:val="TableParagraph"/>
              <w:ind w:left="420" w:right="5"/>
              <w:rPr>
                <w:sz w:val="14"/>
              </w:rPr>
            </w:pPr>
            <w:r>
              <w:rPr>
                <w:sz w:val="14"/>
              </w:rPr>
              <w:t>788.029,64</w:t>
            </w:r>
          </w:p>
          <w:p w:rsidR="00E430EF" w:rsidRDefault="00E6305E">
            <w:pPr>
              <w:pStyle w:val="TableParagraph"/>
              <w:spacing w:before="79"/>
              <w:ind w:right="2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7"/>
              <w:ind w:right="2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7"/>
              <w:ind w:right="2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8.543,99</w:t>
            </w:r>
          </w:p>
          <w:p w:rsidR="00E430EF" w:rsidRDefault="00E6305E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7"/>
              <w:ind w:right="2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8.543,99</w:t>
            </w:r>
          </w:p>
          <w:p w:rsidR="00E430EF" w:rsidRDefault="00E6305E">
            <w:pPr>
              <w:pStyle w:val="TableParagraph"/>
              <w:spacing w:before="79"/>
              <w:ind w:left="420" w:right="5"/>
              <w:rPr>
                <w:sz w:val="14"/>
              </w:rPr>
            </w:pPr>
            <w:r>
              <w:rPr>
                <w:sz w:val="14"/>
              </w:rPr>
              <w:t>789.601,30</w:t>
            </w:r>
          </w:p>
          <w:p w:rsidR="00E430EF" w:rsidRDefault="00E6305E">
            <w:pPr>
              <w:pStyle w:val="TableParagraph"/>
              <w:ind w:left="420" w:right="5"/>
              <w:rPr>
                <w:sz w:val="14"/>
              </w:rPr>
            </w:pPr>
            <w:r>
              <w:rPr>
                <w:sz w:val="14"/>
              </w:rPr>
              <w:t>789.601,30</w:t>
            </w:r>
          </w:p>
          <w:p w:rsidR="00E430EF" w:rsidRDefault="00E6305E">
            <w:pPr>
              <w:pStyle w:val="TableParagraph"/>
              <w:spacing w:before="77"/>
              <w:ind w:left="490" w:right="6"/>
              <w:rPr>
                <w:sz w:val="14"/>
              </w:rPr>
            </w:pPr>
            <w:r>
              <w:rPr>
                <w:sz w:val="14"/>
              </w:rPr>
              <w:t>20.658,15</w:t>
            </w:r>
          </w:p>
          <w:p w:rsidR="00E430EF" w:rsidRDefault="00E6305E">
            <w:pPr>
              <w:pStyle w:val="TableParagraph"/>
              <w:spacing w:before="77"/>
              <w:ind w:left="490" w:right="6"/>
              <w:rPr>
                <w:sz w:val="14"/>
              </w:rPr>
            </w:pPr>
            <w:r>
              <w:rPr>
                <w:sz w:val="14"/>
              </w:rPr>
              <w:t>20.658,15</w:t>
            </w:r>
          </w:p>
          <w:p w:rsidR="00E430EF" w:rsidRDefault="00E6305E">
            <w:pPr>
              <w:pStyle w:val="TableParagraph"/>
              <w:spacing w:before="79"/>
              <w:ind w:left="420" w:right="5"/>
              <w:rPr>
                <w:sz w:val="14"/>
              </w:rPr>
            </w:pPr>
            <w:r>
              <w:rPr>
                <w:sz w:val="14"/>
              </w:rPr>
              <w:t>498.669,64</w:t>
            </w:r>
          </w:p>
          <w:p w:rsidR="00E430EF" w:rsidRDefault="00E6305E">
            <w:pPr>
              <w:pStyle w:val="TableParagraph"/>
              <w:ind w:left="420" w:right="5"/>
              <w:rPr>
                <w:sz w:val="14"/>
              </w:rPr>
            </w:pPr>
            <w:r>
              <w:rPr>
                <w:sz w:val="14"/>
              </w:rPr>
              <w:t>255.441,27</w:t>
            </w:r>
          </w:p>
          <w:p w:rsidR="00E430EF" w:rsidRDefault="00E6305E">
            <w:pPr>
              <w:pStyle w:val="TableParagraph"/>
              <w:spacing w:before="77"/>
              <w:ind w:right="2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7"/>
              <w:ind w:left="420" w:right="5"/>
              <w:rPr>
                <w:sz w:val="14"/>
              </w:rPr>
            </w:pPr>
            <w:r>
              <w:rPr>
                <w:sz w:val="14"/>
              </w:rPr>
              <w:t>243.228,37</w:t>
            </w:r>
          </w:p>
          <w:p w:rsidR="00E430EF" w:rsidRDefault="00E6305E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9"/>
              <w:ind w:right="2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9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430EF" w:rsidRDefault="00E6305E">
            <w:pPr>
              <w:pStyle w:val="TableParagraph"/>
              <w:spacing w:before="8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1,64</w:t>
            </w:r>
          </w:p>
          <w:p w:rsidR="00E430EF" w:rsidRDefault="00E6305E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2,71</w:t>
            </w:r>
          </w:p>
          <w:p w:rsidR="00E430EF" w:rsidRDefault="00E6305E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2,71</w:t>
            </w:r>
          </w:p>
          <w:p w:rsidR="00E430EF" w:rsidRDefault="00E6305E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1,38</w:t>
            </w:r>
          </w:p>
          <w:p w:rsidR="00E430EF" w:rsidRDefault="00E6305E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0,82</w:t>
            </w:r>
          </w:p>
          <w:p w:rsidR="00E430EF" w:rsidRDefault="00E6305E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0,56</w:t>
            </w:r>
          </w:p>
          <w:p w:rsidR="00E430EF" w:rsidRDefault="00E6305E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9,97</w:t>
            </w:r>
          </w:p>
          <w:p w:rsidR="00E430EF" w:rsidRDefault="00E6305E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3,34</w:t>
            </w:r>
          </w:p>
          <w:p w:rsidR="00E430EF" w:rsidRDefault="00E6305E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0,41</w:t>
            </w:r>
          </w:p>
          <w:p w:rsidR="00E430EF" w:rsidRDefault="00E6305E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6,22</w:t>
            </w:r>
          </w:p>
          <w:p w:rsidR="00E430EF" w:rsidRDefault="00E6305E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0,07</w:t>
            </w:r>
          </w:p>
          <w:p w:rsidR="00E430EF" w:rsidRDefault="00E6305E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0,07</w:t>
            </w:r>
          </w:p>
          <w:p w:rsidR="00E430EF" w:rsidRDefault="00E6305E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6,23</w:t>
            </w:r>
          </w:p>
          <w:p w:rsidR="00E430EF" w:rsidRDefault="00E6305E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6,23</w:t>
            </w:r>
          </w:p>
          <w:p w:rsidR="00E430EF" w:rsidRDefault="00E6305E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0,16</w:t>
            </w:r>
          </w:p>
          <w:p w:rsidR="00E430EF" w:rsidRDefault="00E6305E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0,16</w:t>
            </w:r>
          </w:p>
          <w:p w:rsidR="00E430EF" w:rsidRDefault="00E6305E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3,93</w:t>
            </w:r>
          </w:p>
          <w:p w:rsidR="00E430EF" w:rsidRDefault="00E6305E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2,02</w:t>
            </w:r>
          </w:p>
          <w:p w:rsidR="00E430EF" w:rsidRDefault="00E6305E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1,92</w:t>
            </w:r>
          </w:p>
          <w:p w:rsidR="00E430EF" w:rsidRDefault="00E6305E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9"/>
              <w:ind w:left="3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430EF" w:rsidRDefault="00E6305E">
            <w:pPr>
              <w:pStyle w:val="TableParagraph"/>
              <w:spacing w:before="8"/>
              <w:ind w:left="467" w:right="5"/>
              <w:rPr>
                <w:sz w:val="14"/>
              </w:rPr>
            </w:pPr>
            <w:r>
              <w:rPr>
                <w:sz w:val="14"/>
              </w:rPr>
              <w:t>70.289,67</w:t>
            </w:r>
          </w:p>
          <w:p w:rsidR="00E430EF" w:rsidRDefault="00E6305E">
            <w:pPr>
              <w:pStyle w:val="TableParagraph"/>
              <w:ind w:left="642" w:right="5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E430EF" w:rsidRDefault="00E6305E">
            <w:pPr>
              <w:pStyle w:val="TableParagraph"/>
              <w:spacing w:before="77"/>
              <w:ind w:left="642" w:right="5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E430EF" w:rsidRDefault="00E6305E">
            <w:pPr>
              <w:pStyle w:val="TableParagraph"/>
              <w:spacing w:before="79"/>
              <w:ind w:left="467" w:right="5"/>
              <w:rPr>
                <w:sz w:val="14"/>
              </w:rPr>
            </w:pPr>
            <w:r>
              <w:rPr>
                <w:sz w:val="14"/>
              </w:rPr>
              <w:t>49.050,90</w:t>
            </w:r>
          </w:p>
          <w:p w:rsidR="00E430EF" w:rsidRDefault="00E6305E">
            <w:pPr>
              <w:pStyle w:val="TableParagraph"/>
              <w:spacing w:before="77"/>
              <w:ind w:left="467" w:right="5"/>
              <w:rPr>
                <w:sz w:val="14"/>
              </w:rPr>
            </w:pPr>
            <w:r>
              <w:rPr>
                <w:sz w:val="14"/>
              </w:rPr>
              <w:t>49.050,90</w:t>
            </w:r>
          </w:p>
          <w:p w:rsidR="00E430EF" w:rsidRDefault="00E6305E">
            <w:pPr>
              <w:pStyle w:val="TableParagraph"/>
              <w:ind w:left="467" w:right="5"/>
              <w:rPr>
                <w:sz w:val="14"/>
              </w:rPr>
            </w:pPr>
            <w:r>
              <w:rPr>
                <w:sz w:val="14"/>
              </w:rPr>
              <w:t>31.989,84</w:t>
            </w:r>
          </w:p>
          <w:p w:rsidR="00E430EF" w:rsidRDefault="00E6305E">
            <w:pPr>
              <w:pStyle w:val="TableParagraph"/>
              <w:spacing w:before="77"/>
              <w:ind w:left="467" w:right="5"/>
              <w:rPr>
                <w:sz w:val="14"/>
              </w:rPr>
            </w:pPr>
            <w:r>
              <w:rPr>
                <w:sz w:val="14"/>
              </w:rPr>
              <w:t>20.565,56</w:t>
            </w:r>
          </w:p>
          <w:p w:rsidR="00E430EF" w:rsidRDefault="00E6305E">
            <w:pPr>
              <w:pStyle w:val="TableParagraph"/>
              <w:spacing w:before="79"/>
              <w:ind w:left="467" w:right="5"/>
              <w:rPr>
                <w:sz w:val="14"/>
              </w:rPr>
            </w:pPr>
            <w:r>
              <w:rPr>
                <w:sz w:val="14"/>
              </w:rPr>
              <w:t>11.424,28</w:t>
            </w:r>
          </w:p>
          <w:p w:rsidR="00E430EF" w:rsidRDefault="00E6305E">
            <w:pPr>
              <w:pStyle w:val="TableParagraph"/>
              <w:spacing w:before="77"/>
              <w:ind w:left="397" w:right="5"/>
              <w:rPr>
                <w:sz w:val="14"/>
              </w:rPr>
            </w:pPr>
            <w:r>
              <w:rPr>
                <w:sz w:val="14"/>
              </w:rPr>
              <w:t>870.511,41</w:t>
            </w:r>
          </w:p>
          <w:p w:rsidR="00E430EF" w:rsidRDefault="00E6305E">
            <w:pPr>
              <w:pStyle w:val="TableParagraph"/>
              <w:ind w:left="397" w:right="5"/>
              <w:rPr>
                <w:sz w:val="14"/>
              </w:rPr>
            </w:pPr>
            <w:r>
              <w:rPr>
                <w:sz w:val="14"/>
              </w:rPr>
              <w:t>167.210,42</w:t>
            </w:r>
          </w:p>
          <w:p w:rsidR="00E430EF" w:rsidRDefault="00E6305E">
            <w:pPr>
              <w:pStyle w:val="TableParagraph"/>
              <w:spacing w:before="77"/>
              <w:ind w:left="537" w:right="5"/>
              <w:rPr>
                <w:sz w:val="14"/>
              </w:rPr>
            </w:pPr>
            <w:r>
              <w:rPr>
                <w:sz w:val="14"/>
              </w:rPr>
              <w:t>8.152,08</w:t>
            </w:r>
          </w:p>
          <w:p w:rsidR="00E430EF" w:rsidRDefault="00E6305E">
            <w:pPr>
              <w:pStyle w:val="TableParagraph"/>
              <w:ind w:left="397" w:right="5"/>
              <w:rPr>
                <w:sz w:val="14"/>
              </w:rPr>
            </w:pPr>
            <w:r>
              <w:rPr>
                <w:sz w:val="14"/>
              </w:rPr>
              <w:t>695.148,91</w:t>
            </w:r>
          </w:p>
          <w:p w:rsidR="00E430EF" w:rsidRDefault="00E6305E">
            <w:pPr>
              <w:pStyle w:val="TableParagraph"/>
              <w:spacing w:before="79"/>
              <w:ind w:left="537" w:right="5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  <w:p w:rsidR="00E430EF" w:rsidRDefault="00E6305E">
            <w:pPr>
              <w:pStyle w:val="TableParagraph"/>
              <w:spacing w:before="77"/>
              <w:ind w:left="537" w:right="5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  <w:p w:rsidR="00E430EF" w:rsidRDefault="00E6305E">
            <w:pPr>
              <w:pStyle w:val="TableParagraph"/>
              <w:spacing w:before="77"/>
              <w:ind w:left="467" w:right="5"/>
              <w:rPr>
                <w:sz w:val="14"/>
              </w:rPr>
            </w:pPr>
            <w:r>
              <w:rPr>
                <w:sz w:val="14"/>
              </w:rPr>
              <w:t>19.006,01</w:t>
            </w:r>
          </w:p>
          <w:p w:rsidR="00E430EF" w:rsidRDefault="00E6305E">
            <w:pPr>
              <w:pStyle w:val="TableParagraph"/>
              <w:ind w:left="537" w:right="5"/>
              <w:rPr>
                <w:sz w:val="14"/>
              </w:rPr>
            </w:pPr>
            <w:r>
              <w:rPr>
                <w:sz w:val="14"/>
              </w:rPr>
              <w:t>2.550,00</w:t>
            </w:r>
          </w:p>
          <w:p w:rsidR="00E430EF" w:rsidRDefault="00E6305E">
            <w:pPr>
              <w:pStyle w:val="TableParagraph"/>
              <w:spacing w:before="77"/>
              <w:ind w:left="467" w:right="5"/>
              <w:rPr>
                <w:sz w:val="14"/>
              </w:rPr>
            </w:pPr>
            <w:r>
              <w:rPr>
                <w:sz w:val="14"/>
              </w:rPr>
              <w:t>16.456,01</w:t>
            </w:r>
          </w:p>
          <w:p w:rsidR="00E430EF" w:rsidRDefault="00E6305E">
            <w:pPr>
              <w:pStyle w:val="TableParagraph"/>
              <w:spacing w:before="79"/>
              <w:ind w:left="397" w:right="5"/>
              <w:rPr>
                <w:sz w:val="14"/>
              </w:rPr>
            </w:pPr>
            <w:r>
              <w:rPr>
                <w:sz w:val="14"/>
              </w:rPr>
              <w:t>214.924,94</w:t>
            </w:r>
          </w:p>
          <w:p w:rsidR="00E430EF" w:rsidRDefault="00E6305E">
            <w:pPr>
              <w:pStyle w:val="TableParagraph"/>
              <w:ind w:left="397" w:right="5"/>
              <w:rPr>
                <w:sz w:val="14"/>
              </w:rPr>
            </w:pPr>
            <w:r>
              <w:rPr>
                <w:sz w:val="14"/>
              </w:rPr>
              <w:t>214.924,94</w:t>
            </w:r>
          </w:p>
          <w:p w:rsidR="00E430EF" w:rsidRDefault="00E6305E">
            <w:pPr>
              <w:pStyle w:val="TableParagraph"/>
              <w:spacing w:before="77"/>
              <w:ind w:left="467" w:right="5"/>
              <w:rPr>
                <w:sz w:val="14"/>
              </w:rPr>
            </w:pPr>
            <w:r>
              <w:rPr>
                <w:sz w:val="14"/>
              </w:rPr>
              <w:t>10.341,85</w:t>
            </w:r>
          </w:p>
          <w:p w:rsidR="00E430EF" w:rsidRDefault="00E6305E">
            <w:pPr>
              <w:pStyle w:val="TableParagraph"/>
              <w:spacing w:before="77"/>
              <w:ind w:left="467" w:right="5"/>
              <w:rPr>
                <w:sz w:val="14"/>
              </w:rPr>
            </w:pPr>
            <w:r>
              <w:rPr>
                <w:sz w:val="14"/>
              </w:rPr>
              <w:t>10.341,85</w:t>
            </w:r>
          </w:p>
          <w:p w:rsidR="00E430EF" w:rsidRDefault="00E6305E">
            <w:pPr>
              <w:pStyle w:val="TableParagraph"/>
              <w:spacing w:before="79"/>
              <w:ind w:left="397" w:right="5"/>
              <w:rPr>
                <w:sz w:val="14"/>
              </w:rPr>
            </w:pPr>
            <w:r>
              <w:rPr>
                <w:sz w:val="14"/>
              </w:rPr>
              <w:t>157.513,66</w:t>
            </w:r>
          </w:p>
          <w:p w:rsidR="00E430EF" w:rsidRDefault="00E6305E">
            <w:pPr>
              <w:pStyle w:val="TableParagraph"/>
              <w:ind w:left="467" w:right="5"/>
              <w:rPr>
                <w:sz w:val="14"/>
              </w:rPr>
            </w:pPr>
            <w:r>
              <w:rPr>
                <w:sz w:val="14"/>
              </w:rPr>
              <w:t>11.358,73</w:t>
            </w:r>
          </w:p>
          <w:p w:rsidR="00E430EF" w:rsidRDefault="00E6305E">
            <w:pPr>
              <w:pStyle w:val="TableParagraph"/>
              <w:spacing w:before="77"/>
              <w:ind w:left="537" w:right="5"/>
              <w:rPr>
                <w:sz w:val="14"/>
              </w:rPr>
            </w:pPr>
            <w:r>
              <w:rPr>
                <w:sz w:val="14"/>
              </w:rPr>
              <w:t>4.083,30</w:t>
            </w:r>
          </w:p>
          <w:p w:rsidR="00E430EF" w:rsidRDefault="00E6305E">
            <w:pPr>
              <w:pStyle w:val="TableParagraph"/>
              <w:spacing w:before="77"/>
              <w:ind w:left="397" w:right="5"/>
              <w:rPr>
                <w:sz w:val="14"/>
              </w:rPr>
            </w:pPr>
            <w:r>
              <w:rPr>
                <w:sz w:val="14"/>
              </w:rPr>
              <w:t>142.071,63</w:t>
            </w:r>
          </w:p>
          <w:p w:rsidR="00E430EF" w:rsidRDefault="00E6305E">
            <w:pPr>
              <w:pStyle w:val="TableParagraph"/>
              <w:ind w:left="467" w:right="5"/>
              <w:rPr>
                <w:sz w:val="14"/>
              </w:rPr>
            </w:pPr>
            <w:r>
              <w:rPr>
                <w:sz w:val="14"/>
              </w:rPr>
              <w:t>21.853,22</w:t>
            </w:r>
          </w:p>
          <w:p w:rsidR="00E430EF" w:rsidRDefault="00E6305E">
            <w:pPr>
              <w:pStyle w:val="TableParagraph"/>
              <w:spacing w:before="79"/>
              <w:ind w:left="467" w:right="5"/>
              <w:rPr>
                <w:sz w:val="14"/>
              </w:rPr>
            </w:pPr>
            <w:r>
              <w:rPr>
                <w:sz w:val="14"/>
              </w:rPr>
              <w:t>21.853,22</w:t>
            </w:r>
          </w:p>
          <w:p w:rsidR="00E430EF" w:rsidRDefault="00E6305E">
            <w:pPr>
              <w:pStyle w:val="TableParagraph"/>
              <w:spacing w:before="79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430EF" w:rsidRDefault="00E6305E">
            <w:pPr>
              <w:pStyle w:val="TableParagraph"/>
              <w:spacing w:before="8"/>
              <w:ind w:left="442" w:right="9"/>
              <w:rPr>
                <w:sz w:val="14"/>
              </w:rPr>
            </w:pPr>
            <w:r>
              <w:rPr>
                <w:sz w:val="14"/>
              </w:rPr>
              <w:t>26.631,60</w:t>
            </w:r>
          </w:p>
          <w:p w:rsidR="00E430EF" w:rsidRDefault="00E6305E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7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9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114.318,11</w:t>
            </w:r>
          </w:p>
          <w:p w:rsidR="00E430EF" w:rsidRDefault="00E6305E">
            <w:pPr>
              <w:pStyle w:val="TableParagraph"/>
              <w:spacing w:before="77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114.318,11</w:t>
            </w:r>
          </w:p>
          <w:p w:rsidR="00E430EF" w:rsidRDefault="00E6305E">
            <w:pPr>
              <w:pStyle w:val="TableParagraph"/>
              <w:ind w:left="442" w:right="9"/>
              <w:rPr>
                <w:sz w:val="14"/>
              </w:rPr>
            </w:pPr>
            <w:r>
              <w:rPr>
                <w:sz w:val="14"/>
              </w:rPr>
              <w:t>31.157,47</w:t>
            </w:r>
          </w:p>
          <w:p w:rsidR="00E430EF" w:rsidRDefault="00E6305E">
            <w:pPr>
              <w:pStyle w:val="TableParagraph"/>
              <w:spacing w:before="77"/>
              <w:ind w:left="442" w:right="9"/>
              <w:rPr>
                <w:sz w:val="14"/>
              </w:rPr>
            </w:pPr>
            <w:r>
              <w:rPr>
                <w:sz w:val="14"/>
              </w:rPr>
              <w:t>18.201,57</w:t>
            </w:r>
          </w:p>
          <w:p w:rsidR="00E430EF" w:rsidRDefault="00E6305E">
            <w:pPr>
              <w:pStyle w:val="TableParagraph"/>
              <w:spacing w:before="79"/>
              <w:ind w:left="442" w:right="9"/>
              <w:rPr>
                <w:sz w:val="14"/>
              </w:rPr>
            </w:pPr>
            <w:r>
              <w:rPr>
                <w:sz w:val="14"/>
              </w:rPr>
              <w:t>12.955,90</w:t>
            </w:r>
          </w:p>
          <w:p w:rsidR="00E430EF" w:rsidRDefault="00E6305E">
            <w:pPr>
              <w:pStyle w:val="TableParagraph"/>
              <w:spacing w:before="77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156.902,91</w:t>
            </w:r>
          </w:p>
          <w:p w:rsidR="00E430EF" w:rsidRDefault="00E6305E">
            <w:pPr>
              <w:pStyle w:val="TableParagraph"/>
              <w:ind w:left="442" w:right="9"/>
              <w:rPr>
                <w:sz w:val="14"/>
              </w:rPr>
            </w:pPr>
            <w:r>
              <w:rPr>
                <w:sz w:val="14"/>
              </w:rPr>
              <w:t>78.826,87</w:t>
            </w:r>
          </w:p>
          <w:p w:rsidR="00E430EF" w:rsidRDefault="00E6305E">
            <w:pPr>
              <w:pStyle w:val="TableParagraph"/>
              <w:spacing w:before="77"/>
              <w:ind w:left="511" w:right="9"/>
              <w:rPr>
                <w:sz w:val="14"/>
              </w:rPr>
            </w:pPr>
            <w:r>
              <w:rPr>
                <w:sz w:val="14"/>
              </w:rPr>
              <w:t>8.641,32</w:t>
            </w:r>
          </w:p>
          <w:p w:rsidR="00E430EF" w:rsidRDefault="00E6305E">
            <w:pPr>
              <w:pStyle w:val="TableParagraph"/>
              <w:ind w:left="442" w:right="9"/>
              <w:rPr>
                <w:sz w:val="14"/>
              </w:rPr>
            </w:pPr>
            <w:r>
              <w:rPr>
                <w:sz w:val="14"/>
              </w:rPr>
              <w:t>69.434,72</w:t>
            </w:r>
          </w:p>
          <w:p w:rsidR="00E430EF" w:rsidRDefault="00E6305E">
            <w:pPr>
              <w:pStyle w:val="TableParagraph"/>
              <w:spacing w:before="79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7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7"/>
              <w:ind w:left="617" w:right="9"/>
              <w:rPr>
                <w:sz w:val="14"/>
              </w:rPr>
            </w:pPr>
            <w:r>
              <w:rPr>
                <w:sz w:val="14"/>
              </w:rPr>
              <w:t>450,00</w:t>
            </w:r>
          </w:p>
          <w:p w:rsidR="00E430EF" w:rsidRDefault="00E6305E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7"/>
              <w:ind w:left="617" w:right="9"/>
              <w:rPr>
                <w:sz w:val="14"/>
              </w:rPr>
            </w:pPr>
            <w:r>
              <w:rPr>
                <w:sz w:val="14"/>
              </w:rPr>
              <w:t>450,00</w:t>
            </w:r>
          </w:p>
          <w:p w:rsidR="00E430EF" w:rsidRDefault="00E6305E">
            <w:pPr>
              <w:pStyle w:val="TableParagraph"/>
              <w:spacing w:before="79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183.739,55</w:t>
            </w:r>
          </w:p>
          <w:p w:rsidR="00E430EF" w:rsidRDefault="00E6305E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183.739,55</w:t>
            </w:r>
          </w:p>
          <w:p w:rsidR="00E430EF" w:rsidRDefault="00E6305E">
            <w:pPr>
              <w:pStyle w:val="TableParagraph"/>
              <w:spacing w:before="77"/>
              <w:ind w:left="511" w:right="9"/>
              <w:rPr>
                <w:sz w:val="14"/>
              </w:rPr>
            </w:pPr>
            <w:r>
              <w:rPr>
                <w:sz w:val="14"/>
              </w:rPr>
              <w:t>2.300,00</w:t>
            </w:r>
          </w:p>
          <w:p w:rsidR="00E430EF" w:rsidRDefault="00E6305E">
            <w:pPr>
              <w:pStyle w:val="TableParagraph"/>
              <w:spacing w:before="77"/>
              <w:ind w:left="511" w:right="9"/>
              <w:rPr>
                <w:sz w:val="14"/>
              </w:rPr>
            </w:pPr>
            <w:r>
              <w:rPr>
                <w:sz w:val="14"/>
              </w:rPr>
              <w:t>2.300,00</w:t>
            </w:r>
          </w:p>
          <w:p w:rsidR="00E430EF" w:rsidRDefault="00E6305E">
            <w:pPr>
              <w:pStyle w:val="TableParagraph"/>
              <w:spacing w:before="79"/>
              <w:ind w:left="442" w:right="9"/>
              <w:rPr>
                <w:sz w:val="14"/>
              </w:rPr>
            </w:pPr>
            <w:r>
              <w:rPr>
                <w:sz w:val="14"/>
              </w:rPr>
              <w:t>63.498,09</w:t>
            </w:r>
          </w:p>
          <w:p w:rsidR="00E430EF" w:rsidRDefault="00E6305E">
            <w:pPr>
              <w:pStyle w:val="TableParagraph"/>
              <w:ind w:left="442" w:right="9"/>
              <w:rPr>
                <w:sz w:val="14"/>
              </w:rPr>
            </w:pPr>
            <w:r>
              <w:rPr>
                <w:sz w:val="14"/>
              </w:rPr>
              <w:t>42.671,67</w:t>
            </w:r>
          </w:p>
          <w:p w:rsidR="00E430EF" w:rsidRDefault="00E6305E">
            <w:pPr>
              <w:pStyle w:val="TableParagraph"/>
              <w:spacing w:before="77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7"/>
              <w:ind w:left="442" w:right="9"/>
              <w:rPr>
                <w:sz w:val="14"/>
              </w:rPr>
            </w:pPr>
            <w:r>
              <w:rPr>
                <w:sz w:val="14"/>
              </w:rPr>
              <w:t>20.826,42</w:t>
            </w:r>
          </w:p>
          <w:p w:rsidR="00E430EF" w:rsidRDefault="00E6305E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9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9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430EF" w:rsidRDefault="00E6305E">
            <w:pPr>
              <w:pStyle w:val="TableParagraph"/>
              <w:spacing w:before="8"/>
              <w:ind w:left="426" w:right="1"/>
              <w:rPr>
                <w:sz w:val="14"/>
              </w:rPr>
            </w:pPr>
            <w:r>
              <w:rPr>
                <w:sz w:val="14"/>
              </w:rPr>
              <w:t>181.085,51</w:t>
            </w:r>
          </w:p>
          <w:p w:rsidR="00E430EF" w:rsidRDefault="00E6305E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7"/>
              <w:ind w:right="2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9"/>
              <w:ind w:left="426" w:right="1"/>
              <w:rPr>
                <w:sz w:val="14"/>
              </w:rPr>
            </w:pPr>
            <w:r>
              <w:rPr>
                <w:sz w:val="14"/>
              </w:rPr>
              <w:t>260.735,13</w:t>
            </w:r>
          </w:p>
          <w:p w:rsidR="00E430EF" w:rsidRDefault="00E6305E">
            <w:pPr>
              <w:pStyle w:val="TableParagraph"/>
              <w:spacing w:before="77"/>
              <w:ind w:left="426" w:right="1"/>
              <w:rPr>
                <w:sz w:val="14"/>
              </w:rPr>
            </w:pPr>
            <w:r>
              <w:rPr>
                <w:sz w:val="14"/>
              </w:rPr>
              <w:t>260.735,13</w:t>
            </w:r>
          </w:p>
          <w:p w:rsidR="00E430EF" w:rsidRDefault="00E6305E">
            <w:pPr>
              <w:pStyle w:val="TableParagraph"/>
              <w:ind w:left="426" w:right="1"/>
              <w:rPr>
                <w:sz w:val="14"/>
              </w:rPr>
            </w:pPr>
            <w:r>
              <w:rPr>
                <w:sz w:val="14"/>
              </w:rPr>
              <w:t>155.045,51</w:t>
            </w:r>
          </w:p>
          <w:p w:rsidR="00E430EF" w:rsidRDefault="00E6305E">
            <w:pPr>
              <w:pStyle w:val="TableParagraph"/>
              <w:spacing w:before="77"/>
              <w:ind w:left="520"/>
              <w:jc w:val="left"/>
              <w:rPr>
                <w:sz w:val="14"/>
              </w:rPr>
            </w:pPr>
            <w:r>
              <w:rPr>
                <w:sz w:val="14"/>
              </w:rPr>
              <w:t>95.677,69</w:t>
            </w:r>
          </w:p>
          <w:p w:rsidR="00E430EF" w:rsidRDefault="00E6305E">
            <w:pPr>
              <w:pStyle w:val="TableParagraph"/>
              <w:spacing w:before="79"/>
              <w:ind w:left="520"/>
              <w:jc w:val="left"/>
              <w:rPr>
                <w:sz w:val="14"/>
              </w:rPr>
            </w:pPr>
            <w:r>
              <w:rPr>
                <w:sz w:val="14"/>
              </w:rPr>
              <w:t>59.367,82</w:t>
            </w:r>
          </w:p>
          <w:p w:rsidR="00E430EF" w:rsidRDefault="00E6305E">
            <w:pPr>
              <w:pStyle w:val="TableParagraph"/>
              <w:spacing w:before="77"/>
              <w:ind w:left="426" w:right="1"/>
              <w:rPr>
                <w:sz w:val="14"/>
              </w:rPr>
            </w:pPr>
            <w:r>
              <w:rPr>
                <w:sz w:val="14"/>
              </w:rPr>
              <w:t>753.044,66</w:t>
            </w:r>
          </w:p>
          <w:p w:rsidR="00E430EF" w:rsidRDefault="00E6305E">
            <w:pPr>
              <w:pStyle w:val="TableParagraph"/>
              <w:ind w:left="426" w:right="1"/>
              <w:rPr>
                <w:sz w:val="14"/>
              </w:rPr>
            </w:pPr>
            <w:r>
              <w:rPr>
                <w:sz w:val="14"/>
              </w:rPr>
              <w:t>415.474,78</w:t>
            </w:r>
          </w:p>
          <w:p w:rsidR="00E430EF" w:rsidRDefault="00E6305E">
            <w:pPr>
              <w:pStyle w:val="TableParagraph"/>
              <w:spacing w:before="77"/>
              <w:ind w:left="520"/>
              <w:jc w:val="left"/>
              <w:rPr>
                <w:sz w:val="14"/>
              </w:rPr>
            </w:pPr>
            <w:r>
              <w:rPr>
                <w:sz w:val="14"/>
              </w:rPr>
              <w:t>38.885,94</w:t>
            </w:r>
          </w:p>
          <w:p w:rsidR="00E430EF" w:rsidRDefault="00E6305E">
            <w:pPr>
              <w:pStyle w:val="TableParagraph"/>
              <w:ind w:left="426" w:right="1"/>
              <w:rPr>
                <w:sz w:val="14"/>
              </w:rPr>
            </w:pPr>
            <w:r>
              <w:rPr>
                <w:sz w:val="14"/>
              </w:rPr>
              <w:t>298.683,94</w:t>
            </w:r>
          </w:p>
          <w:p w:rsidR="00E430EF" w:rsidRDefault="00E6305E">
            <w:pPr>
              <w:pStyle w:val="TableParagraph"/>
              <w:spacing w:before="79"/>
              <w:ind w:right="2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7"/>
              <w:ind w:right="2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7"/>
              <w:ind w:left="566" w:right="2"/>
              <w:rPr>
                <w:sz w:val="14"/>
              </w:rPr>
            </w:pPr>
            <w:r>
              <w:rPr>
                <w:sz w:val="14"/>
              </w:rPr>
              <w:t>8.543,99</w:t>
            </w:r>
          </w:p>
          <w:p w:rsidR="00E430EF" w:rsidRDefault="00E6305E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7"/>
              <w:ind w:left="566" w:right="2"/>
              <w:rPr>
                <w:sz w:val="14"/>
              </w:rPr>
            </w:pPr>
            <w:r>
              <w:rPr>
                <w:sz w:val="14"/>
              </w:rPr>
              <w:t>8.543,99</w:t>
            </w:r>
          </w:p>
          <w:p w:rsidR="00E430EF" w:rsidRDefault="00E6305E">
            <w:pPr>
              <w:pStyle w:val="TableParagraph"/>
              <w:spacing w:before="79"/>
              <w:ind w:left="426" w:right="1"/>
              <w:rPr>
                <w:sz w:val="14"/>
              </w:rPr>
            </w:pPr>
            <w:r>
              <w:rPr>
                <w:sz w:val="14"/>
              </w:rPr>
              <w:t>715.716,67</w:t>
            </w:r>
          </w:p>
          <w:p w:rsidR="00E430EF" w:rsidRDefault="00E6305E">
            <w:pPr>
              <w:pStyle w:val="TableParagraph"/>
              <w:ind w:left="426" w:right="1"/>
              <w:rPr>
                <w:sz w:val="14"/>
              </w:rPr>
            </w:pPr>
            <w:r>
              <w:rPr>
                <w:sz w:val="14"/>
              </w:rPr>
              <w:t>715.716,67</w:t>
            </w:r>
          </w:p>
          <w:p w:rsidR="00E430EF" w:rsidRDefault="00E6305E">
            <w:pPr>
              <w:pStyle w:val="TableParagraph"/>
              <w:spacing w:before="77"/>
              <w:ind w:left="520"/>
              <w:jc w:val="left"/>
              <w:rPr>
                <w:sz w:val="14"/>
              </w:rPr>
            </w:pPr>
            <w:r>
              <w:rPr>
                <w:sz w:val="14"/>
              </w:rPr>
              <w:t>20.658,15</w:t>
            </w:r>
          </w:p>
          <w:p w:rsidR="00E430EF" w:rsidRDefault="00E6305E">
            <w:pPr>
              <w:pStyle w:val="TableParagraph"/>
              <w:spacing w:before="77"/>
              <w:ind w:left="520"/>
              <w:jc w:val="left"/>
              <w:rPr>
                <w:sz w:val="14"/>
              </w:rPr>
            </w:pPr>
            <w:r>
              <w:rPr>
                <w:sz w:val="14"/>
              </w:rPr>
              <w:t>20.658,15</w:t>
            </w:r>
          </w:p>
          <w:p w:rsidR="00E430EF" w:rsidRDefault="00E6305E">
            <w:pPr>
              <w:pStyle w:val="TableParagraph"/>
              <w:spacing w:before="79"/>
              <w:ind w:left="426" w:right="1"/>
              <w:rPr>
                <w:sz w:val="14"/>
              </w:rPr>
            </w:pPr>
            <w:r>
              <w:rPr>
                <w:sz w:val="14"/>
              </w:rPr>
              <w:t>423.308,62</w:t>
            </w:r>
          </w:p>
          <w:p w:rsidR="00E430EF" w:rsidRDefault="00E6305E">
            <w:pPr>
              <w:pStyle w:val="TableParagraph"/>
              <w:ind w:left="426" w:right="1"/>
              <w:rPr>
                <w:sz w:val="14"/>
              </w:rPr>
            </w:pPr>
            <w:r>
              <w:rPr>
                <w:sz w:val="14"/>
              </w:rPr>
              <w:t>200.670,22</w:t>
            </w:r>
          </w:p>
          <w:p w:rsidR="00E430EF" w:rsidRDefault="00E6305E">
            <w:pPr>
              <w:pStyle w:val="TableParagraph"/>
              <w:spacing w:before="77"/>
              <w:ind w:right="2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7"/>
              <w:ind w:left="426" w:right="1"/>
              <w:rPr>
                <w:sz w:val="14"/>
              </w:rPr>
            </w:pPr>
            <w:r>
              <w:rPr>
                <w:sz w:val="14"/>
              </w:rPr>
              <w:t>222.638,40</w:t>
            </w:r>
          </w:p>
          <w:p w:rsidR="00E430EF" w:rsidRDefault="00E6305E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9"/>
              <w:ind w:right="2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9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430EF" w:rsidRDefault="00E6305E">
            <w:pPr>
              <w:pStyle w:val="TableParagraph"/>
              <w:spacing w:before="8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1,64</w:t>
            </w:r>
          </w:p>
          <w:p w:rsidR="00E430EF" w:rsidRDefault="00E6305E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2,36</w:t>
            </w:r>
          </w:p>
          <w:p w:rsidR="00E430EF" w:rsidRDefault="00E6305E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2,36</w:t>
            </w:r>
          </w:p>
          <w:p w:rsidR="00E430EF" w:rsidRDefault="00E6305E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1,40</w:t>
            </w:r>
          </w:p>
          <w:p w:rsidR="00E430EF" w:rsidRDefault="00E6305E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0,86</w:t>
            </w:r>
          </w:p>
          <w:p w:rsidR="00E430EF" w:rsidRDefault="00E6305E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0,54</w:t>
            </w:r>
          </w:p>
          <w:p w:rsidR="00E430EF" w:rsidRDefault="00E6305E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6,80</w:t>
            </w:r>
          </w:p>
          <w:p w:rsidR="00E430EF" w:rsidRDefault="00E6305E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3,75</w:t>
            </w:r>
          </w:p>
          <w:p w:rsidR="00E430EF" w:rsidRDefault="00E6305E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0,35</w:t>
            </w:r>
          </w:p>
          <w:p w:rsidR="00E430EF" w:rsidRDefault="00E6305E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2,70</w:t>
            </w:r>
          </w:p>
          <w:p w:rsidR="00E430EF" w:rsidRDefault="00E6305E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0,08</w:t>
            </w:r>
          </w:p>
          <w:p w:rsidR="00E430EF" w:rsidRDefault="00E6305E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0,08</w:t>
            </w:r>
          </w:p>
          <w:p w:rsidR="00E430EF" w:rsidRDefault="00E6305E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6,47</w:t>
            </w:r>
          </w:p>
          <w:p w:rsidR="00E430EF" w:rsidRDefault="00E6305E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6,47</w:t>
            </w:r>
          </w:p>
          <w:p w:rsidR="00E430EF" w:rsidRDefault="00E6305E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0,19</w:t>
            </w:r>
          </w:p>
          <w:p w:rsidR="00E430EF" w:rsidRDefault="00E6305E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0,19</w:t>
            </w:r>
          </w:p>
          <w:p w:rsidR="00E430EF" w:rsidRDefault="00E6305E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3,83</w:t>
            </w:r>
          </w:p>
          <w:p w:rsidR="00E430EF" w:rsidRDefault="00E6305E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1,81</w:t>
            </w:r>
          </w:p>
          <w:p w:rsidR="00E430EF" w:rsidRDefault="00E6305E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2,01</w:t>
            </w:r>
          </w:p>
          <w:p w:rsidR="00E430EF" w:rsidRDefault="00E6305E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430EF" w:rsidRDefault="00E6305E">
            <w:pPr>
              <w:pStyle w:val="TableParagraph"/>
              <w:spacing w:before="79"/>
              <w:ind w:left="3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430EF" w:rsidRDefault="00E6305E">
            <w:pPr>
              <w:pStyle w:val="TableParagraph"/>
              <w:spacing w:before="8"/>
              <w:ind w:left="448" w:right="9"/>
              <w:rPr>
                <w:sz w:val="14"/>
              </w:rPr>
            </w:pPr>
            <w:r>
              <w:rPr>
                <w:sz w:val="14"/>
              </w:rPr>
              <w:t>97.591,39</w:t>
            </w:r>
          </w:p>
          <w:p w:rsidR="00E430EF" w:rsidRDefault="00E6305E">
            <w:pPr>
              <w:pStyle w:val="TableParagraph"/>
              <w:ind w:left="623" w:right="9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E430EF" w:rsidRDefault="00E6305E">
            <w:pPr>
              <w:pStyle w:val="TableParagraph"/>
              <w:spacing w:before="77"/>
              <w:ind w:left="623" w:right="9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E430EF" w:rsidRDefault="00E6305E">
            <w:pPr>
              <w:pStyle w:val="TableParagraph"/>
              <w:spacing w:before="79"/>
              <w:ind w:left="378" w:right="9"/>
              <w:rPr>
                <w:sz w:val="14"/>
              </w:rPr>
            </w:pPr>
            <w:r>
              <w:rPr>
                <w:sz w:val="14"/>
              </w:rPr>
              <w:t>132.264,87</w:t>
            </w:r>
          </w:p>
          <w:p w:rsidR="00E430EF" w:rsidRDefault="00E6305E">
            <w:pPr>
              <w:pStyle w:val="TableParagraph"/>
              <w:spacing w:before="77"/>
              <w:ind w:left="378" w:right="9"/>
              <w:rPr>
                <w:sz w:val="14"/>
              </w:rPr>
            </w:pPr>
            <w:r>
              <w:rPr>
                <w:sz w:val="14"/>
              </w:rPr>
              <w:t>132.264,87</w:t>
            </w:r>
          </w:p>
          <w:p w:rsidR="00E430EF" w:rsidRDefault="00E6305E">
            <w:pPr>
              <w:pStyle w:val="TableParagraph"/>
              <w:ind w:left="448" w:right="9"/>
              <w:rPr>
                <w:sz w:val="14"/>
              </w:rPr>
            </w:pPr>
            <w:r>
              <w:rPr>
                <w:sz w:val="14"/>
              </w:rPr>
              <w:t>51.589,28</w:t>
            </w:r>
          </w:p>
          <w:p w:rsidR="00E430EF" w:rsidRDefault="00E6305E">
            <w:pPr>
              <w:pStyle w:val="TableParagraph"/>
              <w:spacing w:before="77"/>
              <w:ind w:left="448" w:right="9"/>
              <w:rPr>
                <w:sz w:val="14"/>
              </w:rPr>
            </w:pPr>
            <w:r>
              <w:rPr>
                <w:sz w:val="14"/>
              </w:rPr>
              <w:t>28.957,10</w:t>
            </w:r>
          </w:p>
          <w:p w:rsidR="00E430EF" w:rsidRDefault="00E6305E">
            <w:pPr>
              <w:pStyle w:val="TableParagraph"/>
              <w:spacing w:before="79"/>
              <w:ind w:left="448" w:right="9"/>
              <w:rPr>
                <w:sz w:val="14"/>
              </w:rPr>
            </w:pPr>
            <w:r>
              <w:rPr>
                <w:sz w:val="14"/>
              </w:rPr>
              <w:t>22.632,18</w:t>
            </w:r>
          </w:p>
          <w:p w:rsidR="00E430EF" w:rsidRDefault="00E6305E">
            <w:pPr>
              <w:pStyle w:val="TableParagraph"/>
              <w:spacing w:before="77"/>
              <w:ind w:left="273" w:right="9"/>
              <w:rPr>
                <w:sz w:val="14"/>
              </w:rPr>
            </w:pPr>
            <w:r>
              <w:rPr>
                <w:sz w:val="14"/>
              </w:rPr>
              <w:t>1.380.833,89</w:t>
            </w:r>
          </w:p>
          <w:p w:rsidR="00E430EF" w:rsidRDefault="00E6305E">
            <w:pPr>
              <w:pStyle w:val="TableParagraph"/>
              <w:ind w:left="378" w:right="9"/>
              <w:rPr>
                <w:sz w:val="14"/>
              </w:rPr>
            </w:pPr>
            <w:r>
              <w:rPr>
                <w:sz w:val="14"/>
              </w:rPr>
              <w:t>175.225,22</w:t>
            </w:r>
          </w:p>
          <w:p w:rsidR="00E430EF" w:rsidRDefault="00E6305E">
            <w:pPr>
              <w:pStyle w:val="TableParagraph"/>
              <w:spacing w:before="77"/>
              <w:ind w:left="448" w:right="9"/>
              <w:rPr>
                <w:sz w:val="14"/>
              </w:rPr>
            </w:pPr>
            <w:r>
              <w:rPr>
                <w:sz w:val="14"/>
              </w:rPr>
              <w:t>21.114,06</w:t>
            </w:r>
          </w:p>
          <w:p w:rsidR="00E430EF" w:rsidRDefault="00E6305E">
            <w:pPr>
              <w:pStyle w:val="TableParagraph"/>
              <w:ind w:left="273" w:right="9"/>
              <w:rPr>
                <w:sz w:val="14"/>
              </w:rPr>
            </w:pPr>
            <w:r>
              <w:rPr>
                <w:sz w:val="14"/>
              </w:rPr>
              <w:t>1.184.494,61</w:t>
            </w:r>
          </w:p>
          <w:p w:rsidR="00E430EF" w:rsidRDefault="00E6305E">
            <w:pPr>
              <w:pStyle w:val="TableParagraph"/>
              <w:spacing w:before="79"/>
              <w:ind w:left="517" w:right="9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  <w:p w:rsidR="00E430EF" w:rsidRDefault="00E6305E">
            <w:pPr>
              <w:pStyle w:val="TableParagraph"/>
              <w:spacing w:before="77"/>
              <w:ind w:left="517" w:right="9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  <w:p w:rsidR="00E430EF" w:rsidRDefault="00E6305E">
            <w:pPr>
              <w:pStyle w:val="TableParagraph"/>
              <w:spacing w:before="77"/>
              <w:ind w:left="448" w:right="9"/>
              <w:rPr>
                <w:sz w:val="14"/>
              </w:rPr>
            </w:pPr>
            <w:r>
              <w:rPr>
                <w:sz w:val="14"/>
              </w:rPr>
              <w:t>19.006,01</w:t>
            </w:r>
          </w:p>
          <w:p w:rsidR="00E430EF" w:rsidRDefault="00E6305E">
            <w:pPr>
              <w:pStyle w:val="TableParagraph"/>
              <w:ind w:left="517" w:right="9"/>
              <w:rPr>
                <w:sz w:val="14"/>
              </w:rPr>
            </w:pPr>
            <w:r>
              <w:rPr>
                <w:sz w:val="14"/>
              </w:rPr>
              <w:t>2.550,00</w:t>
            </w:r>
          </w:p>
          <w:p w:rsidR="00E430EF" w:rsidRDefault="00E6305E">
            <w:pPr>
              <w:pStyle w:val="TableParagraph"/>
              <w:spacing w:before="77"/>
              <w:ind w:left="448" w:right="9"/>
              <w:rPr>
                <w:sz w:val="14"/>
              </w:rPr>
            </w:pPr>
            <w:r>
              <w:rPr>
                <w:sz w:val="14"/>
              </w:rPr>
              <w:t>16.456,01</w:t>
            </w:r>
          </w:p>
          <w:p w:rsidR="00E430EF" w:rsidRDefault="00E6305E">
            <w:pPr>
              <w:pStyle w:val="TableParagraph"/>
              <w:spacing w:before="79"/>
              <w:ind w:left="378" w:right="9"/>
              <w:rPr>
                <w:sz w:val="14"/>
              </w:rPr>
            </w:pPr>
            <w:r>
              <w:rPr>
                <w:sz w:val="14"/>
              </w:rPr>
              <w:t>288.809,57</w:t>
            </w:r>
          </w:p>
          <w:p w:rsidR="00E430EF" w:rsidRDefault="00E6305E">
            <w:pPr>
              <w:pStyle w:val="TableParagraph"/>
              <w:ind w:left="378" w:right="9"/>
              <w:rPr>
                <w:sz w:val="14"/>
              </w:rPr>
            </w:pPr>
            <w:r>
              <w:rPr>
                <w:sz w:val="14"/>
              </w:rPr>
              <w:t>288.809,57</w:t>
            </w:r>
          </w:p>
          <w:p w:rsidR="00E430EF" w:rsidRDefault="00E6305E">
            <w:pPr>
              <w:pStyle w:val="TableParagraph"/>
              <w:spacing w:before="77"/>
              <w:ind w:left="448" w:right="9"/>
              <w:rPr>
                <w:sz w:val="14"/>
              </w:rPr>
            </w:pPr>
            <w:r>
              <w:rPr>
                <w:sz w:val="14"/>
              </w:rPr>
              <w:t>10.341,85</w:t>
            </w:r>
          </w:p>
          <w:p w:rsidR="00E430EF" w:rsidRDefault="00E6305E">
            <w:pPr>
              <w:pStyle w:val="TableParagraph"/>
              <w:spacing w:before="77"/>
              <w:ind w:left="448" w:right="9"/>
              <w:rPr>
                <w:sz w:val="14"/>
              </w:rPr>
            </w:pPr>
            <w:r>
              <w:rPr>
                <w:sz w:val="14"/>
              </w:rPr>
              <w:t>10.341,85</w:t>
            </w:r>
          </w:p>
          <w:p w:rsidR="00E430EF" w:rsidRDefault="00E6305E">
            <w:pPr>
              <w:pStyle w:val="TableParagraph"/>
              <w:spacing w:before="79"/>
              <w:ind w:left="378" w:right="9"/>
              <w:rPr>
                <w:sz w:val="14"/>
              </w:rPr>
            </w:pPr>
            <w:r>
              <w:rPr>
                <w:sz w:val="14"/>
              </w:rPr>
              <w:t>232.874,68</w:t>
            </w:r>
          </w:p>
          <w:p w:rsidR="00E430EF" w:rsidRDefault="00E6305E">
            <w:pPr>
              <w:pStyle w:val="TableParagraph"/>
              <w:ind w:left="448" w:right="9"/>
              <w:rPr>
                <w:sz w:val="14"/>
              </w:rPr>
            </w:pPr>
            <w:r>
              <w:rPr>
                <w:sz w:val="14"/>
              </w:rPr>
              <w:t>66.129,78</w:t>
            </w:r>
          </w:p>
          <w:p w:rsidR="00E430EF" w:rsidRDefault="00E6305E">
            <w:pPr>
              <w:pStyle w:val="TableParagraph"/>
              <w:spacing w:before="77"/>
              <w:ind w:left="517" w:right="9"/>
              <w:rPr>
                <w:sz w:val="14"/>
              </w:rPr>
            </w:pPr>
            <w:r>
              <w:rPr>
                <w:sz w:val="14"/>
              </w:rPr>
              <w:t>4.083,30</w:t>
            </w:r>
          </w:p>
          <w:p w:rsidR="00E430EF" w:rsidRDefault="00E6305E">
            <w:pPr>
              <w:pStyle w:val="TableParagraph"/>
              <w:spacing w:before="77"/>
              <w:ind w:left="378" w:right="9"/>
              <w:rPr>
                <w:sz w:val="14"/>
              </w:rPr>
            </w:pPr>
            <w:r>
              <w:rPr>
                <w:sz w:val="14"/>
              </w:rPr>
              <w:t>162.661,60</w:t>
            </w:r>
          </w:p>
          <w:p w:rsidR="00E430EF" w:rsidRDefault="00E6305E">
            <w:pPr>
              <w:pStyle w:val="TableParagraph"/>
              <w:ind w:left="448" w:right="9"/>
              <w:rPr>
                <w:sz w:val="14"/>
              </w:rPr>
            </w:pPr>
            <w:r>
              <w:rPr>
                <w:sz w:val="14"/>
              </w:rPr>
              <w:t>21.853,22</w:t>
            </w:r>
          </w:p>
          <w:p w:rsidR="00E430EF" w:rsidRDefault="00E6305E">
            <w:pPr>
              <w:pStyle w:val="TableParagraph"/>
              <w:spacing w:before="79"/>
              <w:ind w:left="448" w:right="9"/>
              <w:rPr>
                <w:sz w:val="14"/>
              </w:rPr>
            </w:pPr>
            <w:r>
              <w:rPr>
                <w:sz w:val="14"/>
              </w:rPr>
              <w:t>21.853,22</w:t>
            </w:r>
          </w:p>
          <w:p w:rsidR="00E430EF" w:rsidRDefault="00E6305E">
            <w:pPr>
              <w:pStyle w:val="TableParagraph"/>
              <w:spacing w:before="79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430EF" w:rsidRDefault="00E430E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E430EF">
        <w:trPr>
          <w:trHeight w:val="354"/>
        </w:trPr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68"/>
              <w:ind w:left="2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(III) = (I + II)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65"/>
              <w:ind w:left="209"/>
              <w:jc w:val="left"/>
              <w:rPr>
                <w:sz w:val="14"/>
              </w:rPr>
            </w:pPr>
            <w:r>
              <w:rPr>
                <w:sz w:val="14"/>
              </w:rPr>
              <w:t>14.675.000,00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65"/>
              <w:ind w:left="238"/>
              <w:jc w:val="left"/>
              <w:rPr>
                <w:sz w:val="14"/>
              </w:rPr>
            </w:pPr>
            <w:r>
              <w:rPr>
                <w:sz w:val="14"/>
              </w:rPr>
              <w:t>18.202.804,00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65"/>
              <w:ind w:left="309"/>
              <w:jc w:val="left"/>
              <w:rPr>
                <w:sz w:val="14"/>
              </w:rPr>
            </w:pPr>
            <w:r>
              <w:rPr>
                <w:sz w:val="14"/>
              </w:rPr>
              <w:t>1.802.294,21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65"/>
              <w:ind w:left="269"/>
              <w:jc w:val="left"/>
              <w:rPr>
                <w:sz w:val="14"/>
              </w:rPr>
            </w:pPr>
            <w:r>
              <w:rPr>
                <w:sz w:val="14"/>
              </w:rPr>
              <w:t>12.675.434,16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65"/>
              <w:ind w:left="241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65"/>
              <w:ind w:left="328"/>
              <w:jc w:val="left"/>
              <w:rPr>
                <w:sz w:val="14"/>
              </w:rPr>
            </w:pPr>
            <w:r>
              <w:rPr>
                <w:sz w:val="14"/>
              </w:rPr>
              <w:t>5.527.369,84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65"/>
              <w:ind w:left="298"/>
              <w:jc w:val="left"/>
              <w:rPr>
                <w:sz w:val="14"/>
              </w:rPr>
            </w:pPr>
            <w:r>
              <w:rPr>
                <w:sz w:val="14"/>
              </w:rPr>
              <w:t>2.189.849,46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65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11.066.700,48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65"/>
              <w:ind w:left="214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65"/>
              <w:ind w:left="316"/>
              <w:jc w:val="left"/>
              <w:rPr>
                <w:sz w:val="14"/>
              </w:rPr>
            </w:pPr>
            <w:r>
              <w:rPr>
                <w:sz w:val="14"/>
              </w:rPr>
              <w:t>7.136.103,52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E430EF" w:rsidRDefault="00E430E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E430EF" w:rsidRDefault="00E6305E">
      <w:pPr>
        <w:pStyle w:val="Corpodetexto"/>
        <w:spacing w:before="20"/>
        <w:ind w:left="159"/>
      </w:pPr>
      <w:r>
        <w:t>FONTE: Contabilidade</w:t>
      </w:r>
    </w:p>
    <w:p w:rsidR="00E430EF" w:rsidRDefault="00E430EF">
      <w:pPr>
        <w:sectPr w:rsidR="00E430EF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E430EF" w:rsidRDefault="00E430EF">
      <w:pPr>
        <w:pStyle w:val="Corpodetexto"/>
        <w:rPr>
          <w:sz w:val="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1087"/>
        <w:gridCol w:w="1109"/>
        <w:gridCol w:w="1111"/>
        <w:gridCol w:w="1109"/>
        <w:gridCol w:w="660"/>
        <w:gridCol w:w="1111"/>
        <w:gridCol w:w="1109"/>
        <w:gridCol w:w="1111"/>
        <w:gridCol w:w="660"/>
        <w:gridCol w:w="1109"/>
        <w:gridCol w:w="1126"/>
      </w:tblGrid>
      <w:tr w:rsidR="00E430EF">
        <w:trPr>
          <w:trHeight w:val="425"/>
        </w:trPr>
        <w:tc>
          <w:tcPr>
            <w:tcW w:w="440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430E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E430EF" w:rsidRDefault="00E430E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E430EF" w:rsidRDefault="00E6305E">
            <w:pPr>
              <w:pStyle w:val="TableParagraph"/>
              <w:spacing w:before="124"/>
              <w:ind w:left="1454"/>
              <w:jc w:val="left"/>
              <w:rPr>
                <w:sz w:val="14"/>
              </w:rPr>
            </w:pPr>
            <w:r>
              <w:rPr>
                <w:sz w:val="14"/>
              </w:rPr>
              <w:t>FUNÇÃO/SUBFUNÇÃO</w:t>
            </w:r>
          </w:p>
        </w:tc>
        <w:tc>
          <w:tcPr>
            <w:tcW w:w="1087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430E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E430EF" w:rsidRDefault="00E6305E">
            <w:pPr>
              <w:pStyle w:val="TableParagraph"/>
              <w:spacing w:before="91" w:line="333" w:lineRule="auto"/>
              <w:ind w:left="237" w:hanging="75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430E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E430EF" w:rsidRDefault="00E6305E">
            <w:pPr>
              <w:pStyle w:val="TableParagraph"/>
              <w:spacing w:before="91" w:line="333" w:lineRule="auto"/>
              <w:ind w:left="96" w:right="113" w:firstLine="24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w w:val="95"/>
                <w:sz w:val="14"/>
              </w:rPr>
              <w:t>ATUALIZADA</w:t>
            </w:r>
          </w:p>
          <w:p w:rsidR="00E430EF" w:rsidRDefault="00E6305E">
            <w:pPr>
              <w:pStyle w:val="TableParagraph"/>
              <w:spacing w:before="0" w:line="148" w:lineRule="exact"/>
              <w:ind w:left="436" w:right="471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8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E430EF" w:rsidRDefault="00E430EF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E430EF" w:rsidRDefault="00E6305E">
            <w:pPr>
              <w:pStyle w:val="TableParagraph"/>
              <w:spacing w:before="0"/>
              <w:ind w:left="592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115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E430EF" w:rsidRDefault="00E430E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E430EF" w:rsidRDefault="00E430E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E430EF" w:rsidRDefault="00E6305E">
            <w:pPr>
              <w:pStyle w:val="TableParagraph"/>
              <w:spacing w:before="117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(c)=(a-b)</w:t>
            </w:r>
          </w:p>
        </w:tc>
        <w:tc>
          <w:tcPr>
            <w:tcW w:w="28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E430EF" w:rsidRDefault="00E430EF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E430EF" w:rsidRDefault="00E6305E">
            <w:pPr>
              <w:pStyle w:val="TableParagraph"/>
              <w:spacing w:before="0"/>
              <w:ind w:left="921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115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E430EF" w:rsidRDefault="00E430E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E430EF" w:rsidRDefault="00E430EF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E430EF" w:rsidRDefault="00E6305E">
            <w:pPr>
              <w:pStyle w:val="TableParagraph"/>
              <w:spacing w:before="117"/>
              <w:ind w:left="336"/>
              <w:jc w:val="left"/>
              <w:rPr>
                <w:sz w:val="14"/>
              </w:rPr>
            </w:pPr>
            <w:r>
              <w:rPr>
                <w:sz w:val="14"/>
              </w:rPr>
              <w:t>(e)=(a-d)</w:t>
            </w:r>
          </w:p>
        </w:tc>
        <w:tc>
          <w:tcPr>
            <w:tcW w:w="1126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71"/>
              <w:ind w:left="139" w:right="138" w:firstLine="1"/>
              <w:rPr>
                <w:sz w:val="12"/>
              </w:rPr>
            </w:pPr>
            <w:r>
              <w:rPr>
                <w:sz w:val="12"/>
              </w:rPr>
              <w:t xml:space="preserve">INSCRITAS EM RESTOS A PAGAR NÃO </w:t>
            </w:r>
            <w:r>
              <w:rPr>
                <w:spacing w:val="-1"/>
                <w:sz w:val="12"/>
              </w:rPr>
              <w:t>PROCESSADOS</w:t>
            </w:r>
          </w:p>
          <w:p w:rsidR="00E430EF" w:rsidRDefault="00E6305E">
            <w:pPr>
              <w:pStyle w:val="TableParagraph"/>
              <w:spacing w:before="0" w:line="133" w:lineRule="exact"/>
              <w:ind w:left="496" w:right="467"/>
              <w:rPr>
                <w:sz w:val="12"/>
              </w:rPr>
            </w:pPr>
            <w:r>
              <w:rPr>
                <w:sz w:val="12"/>
              </w:rPr>
              <w:t>(f)</w:t>
            </w:r>
          </w:p>
        </w:tc>
      </w:tr>
      <w:tr w:rsidR="00E430EF">
        <w:trPr>
          <w:trHeight w:val="529"/>
        </w:trPr>
        <w:tc>
          <w:tcPr>
            <w:tcW w:w="440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430E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430E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430EF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29"/>
              <w:ind w:left="211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29" w:line="357" w:lineRule="auto"/>
              <w:ind w:left="441" w:hanging="298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29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E430EF" w:rsidRDefault="00E6305E">
            <w:pPr>
              <w:pStyle w:val="TableParagraph"/>
              <w:spacing w:before="79"/>
              <w:ind w:left="14" w:right="40"/>
              <w:rPr>
                <w:sz w:val="14"/>
              </w:rPr>
            </w:pPr>
            <w:r>
              <w:rPr>
                <w:sz w:val="14"/>
              </w:rPr>
              <w:t>(b/total b)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430E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29"/>
              <w:ind w:left="211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29" w:line="357" w:lineRule="auto"/>
              <w:ind w:left="441" w:hanging="312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6305E">
            <w:pPr>
              <w:pStyle w:val="TableParagraph"/>
              <w:spacing w:before="29"/>
              <w:ind w:left="104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E430EF" w:rsidRDefault="00E6305E">
            <w:pPr>
              <w:pStyle w:val="TableParagraph"/>
              <w:spacing w:before="79"/>
              <w:ind w:left="12" w:right="42"/>
              <w:rPr>
                <w:sz w:val="14"/>
              </w:rPr>
            </w:pPr>
            <w:r>
              <w:rPr>
                <w:sz w:val="14"/>
              </w:rPr>
              <w:t>(d/total d)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430EF" w:rsidRDefault="00E430EF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E430EF" w:rsidRDefault="00E430EF">
            <w:pPr>
              <w:rPr>
                <w:sz w:val="2"/>
                <w:szCs w:val="2"/>
              </w:rPr>
            </w:pPr>
          </w:p>
        </w:tc>
      </w:tr>
    </w:tbl>
    <w:p w:rsidR="00E430EF" w:rsidRDefault="00E430EF">
      <w:pPr>
        <w:pStyle w:val="Corpodetexto"/>
        <w:rPr>
          <w:sz w:val="20"/>
        </w:rPr>
      </w:pPr>
    </w:p>
    <w:p w:rsidR="00E430EF" w:rsidRDefault="00E430EF">
      <w:pPr>
        <w:rPr>
          <w:sz w:val="20"/>
        </w:rPr>
        <w:sectPr w:rsidR="00E430EF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E430EF" w:rsidRDefault="00E430EF">
      <w:pPr>
        <w:pStyle w:val="Corpodetexto"/>
      </w:pPr>
    </w:p>
    <w:p w:rsidR="00E430EF" w:rsidRDefault="00E6305E">
      <w:pPr>
        <w:pStyle w:val="Corpodetexto"/>
        <w:spacing w:before="112" w:line="326" w:lineRule="auto"/>
        <w:ind w:left="3500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E430EF" w:rsidRDefault="00E6305E">
      <w:pPr>
        <w:pStyle w:val="Corpodetexto"/>
      </w:pPr>
      <w:r>
        <w:br w:type="column"/>
      </w:r>
    </w:p>
    <w:p w:rsidR="00E430EF" w:rsidRDefault="00E6305E">
      <w:pPr>
        <w:pStyle w:val="Corpodetexto"/>
        <w:spacing w:before="112"/>
        <w:ind w:left="1755"/>
      </w:pPr>
      <w:r>
        <w:t>JACQUELINE GEHLEN TRES</w:t>
      </w:r>
    </w:p>
    <w:p w:rsidR="00E430EF" w:rsidRDefault="00E6305E">
      <w:pPr>
        <w:pStyle w:val="Corpodetexto"/>
        <w:spacing w:before="50" w:line="336" w:lineRule="auto"/>
        <w:ind w:left="1181"/>
        <w:jc w:val="center"/>
      </w:pPr>
      <w:r>
        <w:t>SEC. DA FAZENDA , ADM. E PLANEJAMENTO 01165964066</w:t>
      </w:r>
    </w:p>
    <w:p w:rsidR="00E430EF" w:rsidRDefault="00E6305E">
      <w:pPr>
        <w:pStyle w:val="Corpodetexto"/>
      </w:pPr>
      <w:r>
        <w:br w:type="column"/>
      </w:r>
    </w:p>
    <w:p w:rsidR="00E430EF" w:rsidRDefault="00E6305E">
      <w:pPr>
        <w:pStyle w:val="Corpodetexto"/>
        <w:spacing w:before="112" w:line="326" w:lineRule="auto"/>
        <w:ind w:left="1265" w:right="3539"/>
        <w:jc w:val="center"/>
      </w:pP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E430EF">
      <w:type w:val="continuous"/>
      <w:pgSz w:w="16840" w:h="11900" w:orient="landscape"/>
      <w:pgMar w:top="2240" w:right="440" w:bottom="280" w:left="440" w:header="720" w:footer="720" w:gutter="0"/>
      <w:cols w:num="3" w:space="720" w:equalWidth="0">
        <w:col w:w="5306" w:space="40"/>
        <w:col w:w="4134" w:space="39"/>
        <w:col w:w="64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05E" w:rsidRDefault="00E6305E">
      <w:r>
        <w:separator/>
      </w:r>
    </w:p>
  </w:endnote>
  <w:endnote w:type="continuationSeparator" w:id="0">
    <w:p w:rsidR="00E6305E" w:rsidRDefault="00E6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05E" w:rsidRDefault="00E6305E">
      <w:r>
        <w:separator/>
      </w:r>
    </w:p>
  </w:footnote>
  <w:footnote w:type="continuationSeparator" w:id="0">
    <w:p w:rsidR="00E6305E" w:rsidRDefault="00E63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0EF" w:rsidRDefault="00C4621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91120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4328795" cy="770890"/>
              <wp:effectExtent l="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79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0EF" w:rsidRDefault="00E6305E">
                          <w:pPr>
                            <w:spacing w:before="12" w:line="278" w:lineRule="auto"/>
                            <w:ind w:left="20" w:right="157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 RELATÓRIO RESUMIDO DA EXECUÇÃO ORÇAMENTÁRIA</w:t>
                          </w:r>
                        </w:p>
                        <w:p w:rsidR="00E430EF" w:rsidRDefault="00E6305E">
                          <w:pPr>
                            <w:spacing w:before="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 DA EXECUÇÃO DAS DESPESAS POR FUNÇÃO/SUBFUNÇÃO</w:t>
                          </w:r>
                        </w:p>
                        <w:p w:rsidR="00E430EF" w:rsidRDefault="00E6305E">
                          <w:pPr>
                            <w:spacing w:before="4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ORÇAMENTOS FISCAL E DA SEGURIDADE SOCIAL</w:t>
                          </w:r>
                        </w:p>
                        <w:p w:rsidR="00E430EF" w:rsidRDefault="00E6305E">
                          <w:pPr>
                            <w:spacing w:before="3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JANEIRO A OUTUBRO 2018/BIMESTRE SETEMBRO-OUTUBRO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pt;margin-top:33.35pt;width:340.85pt;height:60.7pt;z-index:-2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ah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" filled="f" stroked="f">
              <v:textbox inset="0,0,0,0">
                <w:txbxContent>
                  <w:p w:rsidR="00E430EF" w:rsidRDefault="00E6305E">
                    <w:pPr>
                      <w:spacing w:before="12" w:line="278" w:lineRule="auto"/>
                      <w:ind w:left="20" w:right="157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 RELATÓRIO RESUMIDO DA EXECUÇÃO ORÇAMENTÁRIA</w:t>
                    </w:r>
                  </w:p>
                  <w:p w:rsidR="00E430EF" w:rsidRDefault="00E6305E">
                    <w:pPr>
                      <w:spacing w:before="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 DA EXECUÇÃO DAS DESPESAS POR FUNÇÃO/SUBFUNÇÃO</w:t>
                    </w:r>
                  </w:p>
                  <w:p w:rsidR="00E430EF" w:rsidRDefault="00E6305E">
                    <w:pPr>
                      <w:spacing w:before="4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ORÇAMENTOS FISCAL E DA SEGURIDADE SOCIAL</w:t>
                    </w:r>
                  </w:p>
                  <w:p w:rsidR="00E430EF" w:rsidRDefault="00E6305E">
                    <w:pPr>
                      <w:spacing w:before="3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JANEIRO A OUTUBRO 2018/BIMESTRE SETEMBRO-OUTUBRO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91144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1309370</wp:posOffset>
              </wp:positionV>
              <wp:extent cx="2181225" cy="139065"/>
              <wp:effectExtent l="0" t="444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0EF" w:rsidRDefault="00E6305E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2 (LRF, Art. 52, inciso II, alínea "c")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pt;margin-top:103.1pt;width:171.75pt;height:10.95pt;z-index:-25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tr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" filled="f" stroked="f">
              <v:textbox inset="0,0,0,0">
                <w:txbxContent>
                  <w:p w:rsidR="00E430EF" w:rsidRDefault="00E6305E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2 (LRF, Art. 52, inciso II, alínea "c")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91168" behindDoc="1" locked="0" layoutInCell="1" allowOverlap="1">
              <wp:simplePos x="0" y="0"/>
              <wp:positionH relativeFrom="page">
                <wp:posOffset>9879330</wp:posOffset>
              </wp:positionH>
              <wp:positionV relativeFrom="page">
                <wp:posOffset>1309370</wp:posOffset>
              </wp:positionV>
              <wp:extent cx="420370" cy="139065"/>
              <wp:effectExtent l="190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0EF" w:rsidRDefault="00E6305E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Em Reais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77.9pt;margin-top:103.1pt;width:33.1pt;height:10.95pt;z-index:-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e7rgIAAK8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" filled="f" stroked="f">
              <v:textbox inset="0,0,0,0">
                <w:txbxContent>
                  <w:p w:rsidR="00E430EF" w:rsidRDefault="00E6305E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 Reais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EF"/>
    <w:rsid w:val="00C4621C"/>
    <w:rsid w:val="00E430EF"/>
    <w:rsid w:val="00E6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C4A544-61AF-4C3D-8B00-FDF7E81F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(Despesas por Fun\347\343o/Subfun\347\343o)</vt:lpstr>
    </vt:vector>
  </TitlesOfParts>
  <Company/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(Despesas por Fun\347\343o/Subfun\347\343o)</dc:title>
  <dc:creator>VALDECI</dc:creator>
  <cp:lastModifiedBy>VALDECI</cp:lastModifiedBy>
  <cp:revision>2</cp:revision>
  <dcterms:created xsi:type="dcterms:W3CDTF">2018-11-29T15:30:00Z</dcterms:created>
  <dcterms:modified xsi:type="dcterms:W3CDTF">2018-11-29T15:30:00Z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2018-11-29T00:00:00Z</vt:filetime>
  </property>
</Properties>
</file>