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40" w:rsidRDefault="00C57CA1">
      <w:pPr>
        <w:pStyle w:val="Ttulo1"/>
        <w:spacing w:before="79" w:line="278" w:lineRule="auto"/>
      </w:pPr>
      <w:bookmarkStart w:id="0" w:name="_GoBack"/>
      <w:bookmarkEnd w:id="0"/>
      <w:r>
        <w:t>MUNICÍPIO DE ALMIRANTE TAMANDARÉ DO SUL RELATÓRIO DE GESTÃO FISCAL</w:t>
      </w:r>
    </w:p>
    <w:p w:rsidR="000F7240" w:rsidRDefault="00C57CA1">
      <w:pPr>
        <w:spacing w:before="4"/>
        <w:ind w:left="157"/>
        <w:rPr>
          <w:b/>
          <w:sz w:val="18"/>
        </w:rPr>
      </w:pPr>
      <w:r>
        <w:rPr>
          <w:b/>
          <w:sz w:val="18"/>
        </w:rPr>
        <w:t>DEMONSTRATIVO DAS GARANTIAS E CONTRAGARANTIAS DE VALORES</w:t>
      </w:r>
    </w:p>
    <w:p w:rsidR="000F7240" w:rsidRDefault="00C57CA1">
      <w:pPr>
        <w:pStyle w:val="Ttulo1"/>
        <w:spacing w:line="278" w:lineRule="auto"/>
      </w:pPr>
      <w:r>
        <w:t>ORÇAMENTOS FISCAL E DA SEGURIDADE SOCIAL JANEIRO A DEZEMBRO 2019/SEMESTRE JULHO-DEZEMBRO</w:t>
      </w:r>
    </w:p>
    <w:p w:rsidR="000F7240" w:rsidRDefault="000F7240">
      <w:pPr>
        <w:pStyle w:val="Corpodetexto"/>
        <w:spacing w:before="3"/>
        <w:rPr>
          <w:sz w:val="26"/>
        </w:rPr>
      </w:pPr>
    </w:p>
    <w:p w:rsidR="000F7240" w:rsidRDefault="00C57CA1">
      <w:pPr>
        <w:tabs>
          <w:tab w:val="left" w:pos="10381"/>
        </w:tabs>
        <w:spacing w:after="30"/>
        <w:ind w:left="157"/>
        <w:rPr>
          <w:sz w:val="16"/>
        </w:rPr>
      </w:pPr>
      <w:r>
        <w:rPr>
          <w:sz w:val="16"/>
        </w:rPr>
        <w:t xml:space="preserve">RGF - ANEXO 3 (LRF, art. 55, inciso </w:t>
      </w:r>
      <w:r>
        <w:rPr>
          <w:spacing w:val="-3"/>
          <w:sz w:val="16"/>
        </w:rPr>
        <w:t xml:space="preserve">I, </w:t>
      </w:r>
      <w:r>
        <w:rPr>
          <w:sz w:val="16"/>
        </w:rPr>
        <w:t>alínea "c" e art. 40,</w:t>
      </w:r>
      <w:r>
        <w:rPr>
          <w:spacing w:val="2"/>
          <w:sz w:val="16"/>
        </w:rPr>
        <w:t xml:space="preserve"> </w:t>
      </w:r>
      <w:r>
        <w:rPr>
          <w:sz w:val="16"/>
        </w:rPr>
        <w:t>§</w:t>
      </w:r>
      <w:r>
        <w:rPr>
          <w:spacing w:val="2"/>
          <w:sz w:val="16"/>
        </w:rPr>
        <w:t xml:space="preserve"> </w:t>
      </w:r>
      <w:r>
        <w:rPr>
          <w:sz w:val="16"/>
        </w:rPr>
        <w:t>1º)</w:t>
      </w:r>
      <w:r>
        <w:rPr>
          <w:sz w:val="16"/>
        </w:rPr>
        <w:tab/>
        <w:t>R$</w:t>
      </w:r>
      <w:r>
        <w:rPr>
          <w:spacing w:val="3"/>
          <w:sz w:val="16"/>
        </w:rPr>
        <w:t xml:space="preserve"> </w:t>
      </w:r>
      <w:r>
        <w:rPr>
          <w:sz w:val="16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3"/>
        <w:gridCol w:w="1635"/>
        <w:gridCol w:w="1546"/>
        <w:gridCol w:w="426"/>
        <w:gridCol w:w="222"/>
        <w:gridCol w:w="892"/>
      </w:tblGrid>
      <w:tr w:rsidR="000F7240">
        <w:trPr>
          <w:trHeight w:val="277"/>
        </w:trPr>
        <w:tc>
          <w:tcPr>
            <w:tcW w:w="6053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F7240" w:rsidRDefault="000F7240">
            <w:pPr>
              <w:pStyle w:val="TableParagraph"/>
              <w:spacing w:before="1"/>
              <w:rPr>
                <w:sz w:val="16"/>
              </w:rPr>
            </w:pPr>
          </w:p>
          <w:p w:rsidR="000F7240" w:rsidRDefault="00C57CA1">
            <w:pPr>
              <w:pStyle w:val="TableParagraph"/>
              <w:spacing w:before="0"/>
              <w:ind w:left="1675"/>
              <w:rPr>
                <w:sz w:val="14"/>
              </w:rPr>
            </w:pPr>
            <w:r>
              <w:rPr>
                <w:sz w:val="14"/>
              </w:rPr>
              <w:t>GARANTIAS CONCEDIDAS</w:t>
            </w:r>
          </w:p>
        </w:tc>
        <w:tc>
          <w:tcPr>
            <w:tcW w:w="163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F7240" w:rsidRDefault="00C57CA1">
            <w:pPr>
              <w:pStyle w:val="TableParagraph"/>
              <w:spacing w:before="111"/>
              <w:ind w:left="86" w:firstLine="372"/>
              <w:rPr>
                <w:sz w:val="14"/>
              </w:rPr>
            </w:pPr>
            <w:r>
              <w:rPr>
                <w:sz w:val="14"/>
              </w:rPr>
              <w:t>SALDO DO EXERCÍCIO ANTERIOR</w:t>
            </w:r>
          </w:p>
        </w:tc>
        <w:tc>
          <w:tcPr>
            <w:tcW w:w="1972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0F7240" w:rsidRDefault="00C57CA1">
            <w:pPr>
              <w:pStyle w:val="TableParagraph"/>
              <w:ind w:left="486"/>
              <w:rPr>
                <w:sz w:val="14"/>
              </w:rPr>
            </w:pPr>
            <w:r>
              <w:rPr>
                <w:sz w:val="14"/>
              </w:rPr>
              <w:t>SALDO DO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</w:tc>
        <w:tc>
          <w:tcPr>
            <w:tcW w:w="222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0F7240" w:rsidRDefault="00C57CA1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892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0F7240" w:rsidRDefault="00C57CA1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</w:tr>
      <w:tr w:rsidR="000F7240">
        <w:trPr>
          <w:trHeight w:val="267"/>
        </w:trPr>
        <w:tc>
          <w:tcPr>
            <w:tcW w:w="605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0F7240" w:rsidRDefault="000F724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F7240" w:rsidRDefault="000F7240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F7240" w:rsidRDefault="00C57CA1">
            <w:pPr>
              <w:pStyle w:val="TableParagraph"/>
              <w:spacing w:before="39"/>
              <w:ind w:left="234"/>
              <w:rPr>
                <w:sz w:val="14"/>
              </w:rPr>
            </w:pPr>
            <w:r>
              <w:rPr>
                <w:sz w:val="14"/>
              </w:rPr>
              <w:t>Até o 1º Semestre</w:t>
            </w:r>
          </w:p>
        </w:tc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0F7240" w:rsidRDefault="00C57CA1">
            <w:pPr>
              <w:pStyle w:val="TableParagraph"/>
              <w:spacing w:before="39"/>
              <w:ind w:left="262"/>
              <w:rPr>
                <w:sz w:val="14"/>
              </w:rPr>
            </w:pPr>
            <w:r>
              <w:rPr>
                <w:sz w:val="14"/>
              </w:rPr>
              <w:t>Até o 2º Semestre</w:t>
            </w:r>
          </w:p>
        </w:tc>
      </w:tr>
      <w:tr w:rsidR="000F7240">
        <w:trPr>
          <w:trHeight w:val="256"/>
        </w:trPr>
        <w:tc>
          <w:tcPr>
            <w:tcW w:w="6053" w:type="dxa"/>
            <w:tcBorders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37"/>
              <w:ind w:left="9"/>
              <w:rPr>
                <w:sz w:val="14"/>
              </w:rPr>
            </w:pPr>
            <w:r>
              <w:rPr>
                <w:sz w:val="14"/>
              </w:rPr>
              <w:t>AOS ESTADOS (I)</w:t>
            </w:r>
          </w:p>
        </w:tc>
        <w:tc>
          <w:tcPr>
            <w:tcW w:w="16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37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37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spacing w:before="37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7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left="189"/>
              <w:rPr>
                <w:sz w:val="14"/>
              </w:rPr>
            </w:pPr>
            <w:r>
              <w:rPr>
                <w:sz w:val="14"/>
              </w:rPr>
              <w:t>Em Operações de Crédito Externas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7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left="189"/>
              <w:rPr>
                <w:sz w:val="14"/>
              </w:rPr>
            </w:pPr>
            <w:r>
              <w:rPr>
                <w:sz w:val="14"/>
              </w:rPr>
              <w:t>Em Operações de Crédito Internas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spacing w:before="53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7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AOS MUNICÍPIOS (II)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7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left="189"/>
              <w:rPr>
                <w:sz w:val="14"/>
              </w:rPr>
            </w:pPr>
            <w:r>
              <w:rPr>
                <w:sz w:val="14"/>
              </w:rPr>
              <w:t>Em Operações de Crédito Externas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spacing w:before="53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71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left="189"/>
              <w:rPr>
                <w:sz w:val="14"/>
              </w:rPr>
            </w:pPr>
            <w:r>
              <w:rPr>
                <w:sz w:val="14"/>
              </w:rPr>
              <w:t>Em Operações de Crédito Internas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7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ÀS ENTIDADES CONTROLADAS (III)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7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left="189"/>
              <w:rPr>
                <w:sz w:val="14"/>
              </w:rPr>
            </w:pPr>
            <w:r>
              <w:rPr>
                <w:sz w:val="14"/>
              </w:rPr>
              <w:t>Em Operações de Crédito Externas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spacing w:before="53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7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left="189"/>
              <w:rPr>
                <w:sz w:val="14"/>
              </w:rPr>
            </w:pPr>
            <w:r>
              <w:rPr>
                <w:sz w:val="14"/>
              </w:rPr>
              <w:t>Em Operações de Crédito Internas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81"/>
        </w:trPr>
        <w:tc>
          <w:tcPr>
            <w:tcW w:w="6053" w:type="dxa"/>
            <w:tcBorders>
              <w:top w:val="nil"/>
              <w:left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left="9"/>
              <w:rPr>
                <w:sz w:val="14"/>
              </w:rPr>
            </w:pPr>
            <w:r>
              <w:rPr>
                <w:sz w:val="14"/>
              </w:rPr>
              <w:t>POR MEIO DE FUNDOS E PROGRAMAS (IV)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0F7240" w:rsidRDefault="00C57CA1">
            <w:pPr>
              <w:pStyle w:val="TableParagraph"/>
              <w:spacing w:before="53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53"/>
        </w:trPr>
        <w:tc>
          <w:tcPr>
            <w:tcW w:w="6053" w:type="dxa"/>
            <w:tcBorders>
              <w:left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TOTAL GARANTIAS CONCEDIDAS (V) = (I + II + III + IV)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2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2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left w:val="single" w:sz="2" w:space="0" w:color="000000"/>
              <w:right w:val="nil"/>
            </w:tcBorders>
          </w:tcPr>
          <w:p w:rsidR="000F7240" w:rsidRDefault="00C57CA1">
            <w:pPr>
              <w:pStyle w:val="TableParagraph"/>
              <w:spacing w:before="22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51"/>
        </w:trPr>
        <w:tc>
          <w:tcPr>
            <w:tcW w:w="6053" w:type="dxa"/>
            <w:tcBorders>
              <w:left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0"/>
              <w:ind w:left="9"/>
              <w:rPr>
                <w:sz w:val="14"/>
              </w:rPr>
            </w:pPr>
            <w:r>
              <w:rPr>
                <w:sz w:val="14"/>
              </w:rPr>
              <w:t>RECEITA CORRENTE LÍQUIDA - RCL (VI)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0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14.850.731,05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0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14.985.563,37</w:t>
            </w:r>
          </w:p>
        </w:tc>
        <w:tc>
          <w:tcPr>
            <w:tcW w:w="1540" w:type="dxa"/>
            <w:gridSpan w:val="3"/>
            <w:tcBorders>
              <w:left w:val="single" w:sz="2" w:space="0" w:color="000000"/>
              <w:right w:val="nil"/>
            </w:tcBorders>
          </w:tcPr>
          <w:p w:rsidR="000F7240" w:rsidRDefault="00C57CA1">
            <w:pPr>
              <w:pStyle w:val="TableParagraph"/>
              <w:spacing w:before="20"/>
              <w:ind w:left="423"/>
              <w:rPr>
                <w:sz w:val="14"/>
              </w:rPr>
            </w:pPr>
            <w:r>
              <w:rPr>
                <w:sz w:val="14"/>
              </w:rPr>
              <w:t>16.100.074,92</w:t>
            </w:r>
          </w:p>
        </w:tc>
      </w:tr>
      <w:tr w:rsidR="000F7240">
        <w:trPr>
          <w:trHeight w:val="251"/>
        </w:trPr>
        <w:tc>
          <w:tcPr>
            <w:tcW w:w="6053" w:type="dxa"/>
            <w:tcBorders>
              <w:left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% do TOTAL DAS GARANTIAS sobre a RCL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2"/>
              <w:ind w:right="18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2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  <w:tc>
          <w:tcPr>
            <w:tcW w:w="1540" w:type="dxa"/>
            <w:gridSpan w:val="3"/>
            <w:tcBorders>
              <w:left w:val="single" w:sz="2" w:space="0" w:color="000000"/>
              <w:right w:val="nil"/>
            </w:tcBorders>
          </w:tcPr>
          <w:p w:rsidR="000F7240" w:rsidRDefault="00C57CA1">
            <w:pPr>
              <w:pStyle w:val="TableParagraph"/>
              <w:spacing w:before="22"/>
              <w:ind w:left="867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0F7240">
        <w:trPr>
          <w:trHeight w:val="253"/>
        </w:trPr>
        <w:tc>
          <w:tcPr>
            <w:tcW w:w="6053" w:type="dxa"/>
            <w:tcBorders>
              <w:left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LIMITE DEFINIDO POR RESOLUÇÃO DO SENADO FEDERAL - 22%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2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3.267.160,83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2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3.296.823,94</w:t>
            </w:r>
          </w:p>
        </w:tc>
        <w:tc>
          <w:tcPr>
            <w:tcW w:w="1540" w:type="dxa"/>
            <w:gridSpan w:val="3"/>
            <w:tcBorders>
              <w:left w:val="single" w:sz="2" w:space="0" w:color="000000"/>
              <w:right w:val="nil"/>
            </w:tcBorders>
          </w:tcPr>
          <w:p w:rsidR="000F7240" w:rsidRDefault="00C57CA1">
            <w:pPr>
              <w:pStyle w:val="TableParagraph"/>
              <w:spacing w:before="22"/>
              <w:ind w:left="493"/>
              <w:rPr>
                <w:sz w:val="14"/>
              </w:rPr>
            </w:pPr>
            <w:r>
              <w:rPr>
                <w:sz w:val="14"/>
              </w:rPr>
              <w:t>3.542.016,48</w:t>
            </w:r>
          </w:p>
        </w:tc>
      </w:tr>
      <w:tr w:rsidR="000F7240">
        <w:trPr>
          <w:trHeight w:val="251"/>
        </w:trPr>
        <w:tc>
          <w:tcPr>
            <w:tcW w:w="6053" w:type="dxa"/>
            <w:tcBorders>
              <w:left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0"/>
              <w:ind w:left="9"/>
              <w:rPr>
                <w:sz w:val="14"/>
              </w:rPr>
            </w:pPr>
            <w:r>
              <w:rPr>
                <w:sz w:val="14"/>
              </w:rPr>
              <w:t>LIMITE DE ALERTA (inciso III do § 1º do art. 59 da LRF) - 19,80%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0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2.940.444,75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0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2.967.141,55</w:t>
            </w:r>
          </w:p>
        </w:tc>
        <w:tc>
          <w:tcPr>
            <w:tcW w:w="1540" w:type="dxa"/>
            <w:gridSpan w:val="3"/>
            <w:tcBorders>
              <w:left w:val="single" w:sz="2" w:space="0" w:color="000000"/>
              <w:right w:val="nil"/>
            </w:tcBorders>
          </w:tcPr>
          <w:p w:rsidR="000F7240" w:rsidRDefault="00C57CA1">
            <w:pPr>
              <w:pStyle w:val="TableParagraph"/>
              <w:spacing w:before="20"/>
              <w:ind w:left="493"/>
              <w:rPr>
                <w:sz w:val="14"/>
              </w:rPr>
            </w:pPr>
            <w:r>
              <w:rPr>
                <w:sz w:val="14"/>
              </w:rPr>
              <w:t>3.187.814,83</w:t>
            </w:r>
          </w:p>
        </w:tc>
      </w:tr>
    </w:tbl>
    <w:p w:rsidR="000F7240" w:rsidRDefault="000F7240">
      <w:pPr>
        <w:pStyle w:val="Corpodetexto"/>
        <w:spacing w:before="10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3"/>
        <w:gridCol w:w="1635"/>
        <w:gridCol w:w="1546"/>
        <w:gridCol w:w="426"/>
        <w:gridCol w:w="222"/>
        <w:gridCol w:w="892"/>
      </w:tblGrid>
      <w:tr w:rsidR="000F7240">
        <w:trPr>
          <w:trHeight w:val="277"/>
        </w:trPr>
        <w:tc>
          <w:tcPr>
            <w:tcW w:w="6053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F7240" w:rsidRDefault="000F7240">
            <w:pPr>
              <w:pStyle w:val="TableParagraph"/>
              <w:spacing w:before="4"/>
              <w:rPr>
                <w:sz w:val="16"/>
              </w:rPr>
            </w:pPr>
          </w:p>
          <w:p w:rsidR="000F7240" w:rsidRDefault="00C57CA1">
            <w:pPr>
              <w:pStyle w:val="TableParagraph"/>
              <w:spacing w:before="0"/>
              <w:ind w:left="1675"/>
              <w:rPr>
                <w:sz w:val="14"/>
              </w:rPr>
            </w:pPr>
            <w:r>
              <w:rPr>
                <w:sz w:val="14"/>
              </w:rPr>
              <w:t>CONTRAGARANTIAS RECEBIDAS</w:t>
            </w:r>
          </w:p>
        </w:tc>
        <w:tc>
          <w:tcPr>
            <w:tcW w:w="163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F7240" w:rsidRDefault="00C57CA1">
            <w:pPr>
              <w:pStyle w:val="TableParagraph"/>
              <w:spacing w:before="111"/>
              <w:ind w:left="86" w:firstLine="372"/>
              <w:rPr>
                <w:sz w:val="14"/>
              </w:rPr>
            </w:pPr>
            <w:r>
              <w:rPr>
                <w:sz w:val="14"/>
              </w:rPr>
              <w:t>SALDO DO EXERCÍCIO ANTERIOR</w:t>
            </w:r>
          </w:p>
        </w:tc>
        <w:tc>
          <w:tcPr>
            <w:tcW w:w="1972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0F7240" w:rsidRDefault="00C57CA1">
            <w:pPr>
              <w:pStyle w:val="TableParagraph"/>
              <w:ind w:left="486"/>
              <w:rPr>
                <w:sz w:val="14"/>
              </w:rPr>
            </w:pPr>
            <w:r>
              <w:rPr>
                <w:sz w:val="14"/>
              </w:rPr>
              <w:t>SALDO DO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</w:tc>
        <w:tc>
          <w:tcPr>
            <w:tcW w:w="222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0F7240" w:rsidRDefault="00C57CA1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892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0F7240" w:rsidRDefault="00C57CA1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</w:tr>
      <w:tr w:rsidR="000F7240">
        <w:trPr>
          <w:trHeight w:val="267"/>
        </w:trPr>
        <w:tc>
          <w:tcPr>
            <w:tcW w:w="605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0F7240" w:rsidRDefault="000F724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F7240" w:rsidRDefault="000F7240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F7240" w:rsidRDefault="00C57CA1">
            <w:pPr>
              <w:pStyle w:val="TableParagraph"/>
              <w:spacing w:before="39"/>
              <w:ind w:left="234"/>
              <w:rPr>
                <w:sz w:val="14"/>
              </w:rPr>
            </w:pPr>
            <w:r>
              <w:rPr>
                <w:sz w:val="14"/>
              </w:rPr>
              <w:t>Até o 1º Semestre</w:t>
            </w:r>
          </w:p>
        </w:tc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0F7240" w:rsidRDefault="00C57CA1">
            <w:pPr>
              <w:pStyle w:val="TableParagraph"/>
              <w:spacing w:before="39"/>
              <w:ind w:left="262"/>
              <w:rPr>
                <w:sz w:val="14"/>
              </w:rPr>
            </w:pPr>
            <w:r>
              <w:rPr>
                <w:sz w:val="14"/>
              </w:rPr>
              <w:t>Até o 2º Semestre</w:t>
            </w:r>
          </w:p>
        </w:tc>
      </w:tr>
      <w:tr w:rsidR="000F7240">
        <w:trPr>
          <w:trHeight w:val="257"/>
        </w:trPr>
        <w:tc>
          <w:tcPr>
            <w:tcW w:w="6053" w:type="dxa"/>
            <w:tcBorders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37"/>
              <w:ind w:left="9"/>
              <w:rPr>
                <w:sz w:val="14"/>
              </w:rPr>
            </w:pPr>
            <w:r>
              <w:rPr>
                <w:sz w:val="14"/>
              </w:rPr>
              <w:t>DOS ESTADOS (VII)</w:t>
            </w:r>
          </w:p>
        </w:tc>
        <w:tc>
          <w:tcPr>
            <w:tcW w:w="16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37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37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spacing w:before="37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7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left="189"/>
              <w:rPr>
                <w:sz w:val="14"/>
              </w:rPr>
            </w:pPr>
            <w:r>
              <w:rPr>
                <w:sz w:val="14"/>
              </w:rPr>
              <w:t>Em Garantia às Operações de Crédito Externas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spacing w:before="53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71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left="189"/>
              <w:rPr>
                <w:sz w:val="14"/>
              </w:rPr>
            </w:pPr>
            <w:r>
              <w:rPr>
                <w:sz w:val="14"/>
              </w:rPr>
              <w:t>Em Garantia às Operações de Crédito Internas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7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DOS MUNICÍPIOS (VIII)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7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left="189"/>
              <w:rPr>
                <w:sz w:val="14"/>
              </w:rPr>
            </w:pPr>
            <w:r>
              <w:rPr>
                <w:sz w:val="14"/>
              </w:rPr>
              <w:t>Em Garantia às Operações de Crédito Externas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spacing w:before="53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7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left="189"/>
              <w:rPr>
                <w:sz w:val="14"/>
              </w:rPr>
            </w:pPr>
            <w:r>
              <w:rPr>
                <w:sz w:val="14"/>
              </w:rPr>
              <w:t>Em Garantia às Operações de Crédito Internas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7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left="9"/>
              <w:rPr>
                <w:sz w:val="14"/>
              </w:rPr>
            </w:pPr>
            <w:r>
              <w:rPr>
                <w:sz w:val="14"/>
              </w:rPr>
              <w:t>DS ENTIDADES CONTROLADAS (IX)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spacing w:before="53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71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left="189"/>
              <w:rPr>
                <w:sz w:val="14"/>
              </w:rPr>
            </w:pPr>
            <w:r>
              <w:rPr>
                <w:sz w:val="14"/>
              </w:rPr>
              <w:t>Em Garantia às Operações de Crédito Externas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7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left="189"/>
              <w:rPr>
                <w:sz w:val="14"/>
              </w:rPr>
            </w:pPr>
            <w:r>
              <w:rPr>
                <w:sz w:val="14"/>
              </w:rPr>
              <w:t>Em Garantia às Operações de Crédito Internas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7240" w:rsidRDefault="00C57CA1">
            <w:pPr>
              <w:pStyle w:val="TableParagraph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81"/>
        </w:trPr>
        <w:tc>
          <w:tcPr>
            <w:tcW w:w="6053" w:type="dxa"/>
            <w:tcBorders>
              <w:top w:val="nil"/>
              <w:left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left="9"/>
              <w:rPr>
                <w:sz w:val="14"/>
              </w:rPr>
            </w:pPr>
            <w:r>
              <w:rPr>
                <w:sz w:val="14"/>
              </w:rPr>
              <w:t>EM GARANTIAS POR MEIO DE FUNDOS E PROGRAMAS (X)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53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0F7240" w:rsidRDefault="00C57CA1">
            <w:pPr>
              <w:pStyle w:val="TableParagraph"/>
              <w:spacing w:before="53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F7240">
        <w:trPr>
          <w:trHeight w:val="253"/>
        </w:trPr>
        <w:tc>
          <w:tcPr>
            <w:tcW w:w="6053" w:type="dxa"/>
            <w:tcBorders>
              <w:left w:val="nil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TOTAL CONTRAGARANTIAS RECEBIDAS (XI) = (VII + VIII + IX + X)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2"/>
              <w:ind w:right="18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0F7240" w:rsidRDefault="00C57CA1">
            <w:pPr>
              <w:pStyle w:val="TableParagraph"/>
              <w:spacing w:before="22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0" w:type="dxa"/>
            <w:gridSpan w:val="3"/>
            <w:tcBorders>
              <w:left w:val="single" w:sz="2" w:space="0" w:color="000000"/>
              <w:right w:val="nil"/>
            </w:tcBorders>
          </w:tcPr>
          <w:p w:rsidR="000F7240" w:rsidRDefault="00C57CA1">
            <w:pPr>
              <w:pStyle w:val="TableParagraph"/>
              <w:spacing w:before="22"/>
              <w:ind w:left="9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0F7240" w:rsidRDefault="00C57CA1">
      <w:pPr>
        <w:pStyle w:val="Corpodetexto"/>
        <w:spacing w:before="23"/>
        <w:ind w:left="15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166370</wp:posOffset>
                </wp:positionV>
                <wp:extent cx="68402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C965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3.1pt" to="566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gOHAIAAEI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" strokeweight=".3385mm">
                <w10:wrap type="topAndBottom" anchorx="page"/>
              </v:line>
            </w:pict>
          </mc:Fallback>
        </mc:AlternateContent>
      </w:r>
      <w:r>
        <w:t>MEDIDAS CORRETIVAS:</w:t>
      </w:r>
    </w:p>
    <w:p w:rsidR="000F7240" w:rsidRDefault="00C57CA1">
      <w:pPr>
        <w:pStyle w:val="Corpodetexto"/>
        <w:spacing w:line="403" w:lineRule="auto"/>
        <w:ind w:left="157" w:right="9273"/>
      </w:pPr>
      <w:r>
        <w:t>FONTE: Contabilidade Obs.:</w:t>
      </w:r>
    </w:p>
    <w:p w:rsidR="000F7240" w:rsidRDefault="000F7240">
      <w:pPr>
        <w:pStyle w:val="Corpodetexto"/>
        <w:rPr>
          <w:sz w:val="20"/>
        </w:rPr>
      </w:pPr>
    </w:p>
    <w:p w:rsidR="000F7240" w:rsidRDefault="000F7240">
      <w:pPr>
        <w:pStyle w:val="Corpodetexto"/>
        <w:rPr>
          <w:sz w:val="20"/>
        </w:rPr>
      </w:pPr>
    </w:p>
    <w:p w:rsidR="000F7240" w:rsidRDefault="000F7240">
      <w:pPr>
        <w:pStyle w:val="Corpodetexto"/>
        <w:spacing w:before="6"/>
        <w:rPr>
          <w:sz w:val="18"/>
        </w:rPr>
      </w:pPr>
    </w:p>
    <w:p w:rsidR="000F7240" w:rsidRDefault="000F7240">
      <w:pPr>
        <w:rPr>
          <w:sz w:val="18"/>
        </w:rPr>
        <w:sectPr w:rsidR="000F7240">
          <w:type w:val="continuous"/>
          <w:pgSz w:w="11900" w:h="16840"/>
          <w:pgMar w:top="600" w:right="440" w:bottom="280" w:left="440" w:header="720" w:footer="720" w:gutter="0"/>
          <w:cols w:space="720"/>
        </w:sectPr>
      </w:pPr>
    </w:p>
    <w:p w:rsidR="000F7240" w:rsidRDefault="00C57CA1">
      <w:pPr>
        <w:pStyle w:val="Corpodetexto"/>
        <w:spacing w:before="94" w:line="326" w:lineRule="auto"/>
        <w:ind w:left="986" w:right="15"/>
        <w:jc w:val="center"/>
      </w:pPr>
      <w:r>
        <w:t>VALDECI GOMES DA SILVA PREFEITO MUNICIPAL 77818598049</w:t>
      </w:r>
    </w:p>
    <w:p w:rsidR="000F7240" w:rsidRDefault="00C57CA1">
      <w:pPr>
        <w:pStyle w:val="Corpodetexto"/>
        <w:spacing w:before="94"/>
        <w:ind w:left="1008" w:right="38"/>
        <w:jc w:val="center"/>
      </w:pPr>
      <w:r>
        <w:br w:type="column"/>
      </w:r>
      <w:r>
        <w:t>JACQUELINE GEHLEN TRES</w:t>
      </w:r>
    </w:p>
    <w:p w:rsidR="000F7240" w:rsidRDefault="00C57CA1">
      <w:pPr>
        <w:pStyle w:val="Corpodetexto"/>
        <w:spacing w:before="50" w:line="336" w:lineRule="auto"/>
        <w:ind w:left="1009" w:right="38"/>
        <w:jc w:val="center"/>
      </w:pPr>
      <w:r>
        <w:t>SEC. DA FAZENDA , ADM. E PLANEJAMENTO 01165964066</w:t>
      </w:r>
    </w:p>
    <w:p w:rsidR="000F7240" w:rsidRDefault="00C57CA1">
      <w:pPr>
        <w:pStyle w:val="Corpodetexto"/>
        <w:spacing w:before="94" w:line="326" w:lineRule="auto"/>
        <w:ind w:left="1009" w:right="1090"/>
        <w:jc w:val="center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0F7240">
      <w:type w:val="continuous"/>
      <w:pgSz w:w="11900" w:h="16840"/>
      <w:pgMar w:top="6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40"/>
    <w:rsid w:val="000F7240"/>
    <w:rsid w:val="00C5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4984B-93CD-4498-97BF-F1C731D6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157" w:right="5857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Garantias e Contragarantias</vt:lpstr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Garantias e Contragarantias</dc:title>
  <dc:creator>VALDECI</dc:creator>
  <cp:lastModifiedBy>VALDECI</cp:lastModifiedBy>
  <cp:revision>2</cp:revision>
  <dcterms:created xsi:type="dcterms:W3CDTF">2020-01-27T18:07:00Z</dcterms:created>
  <dcterms:modified xsi:type="dcterms:W3CDTF">2020-01-27T18:07:00Z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2020-01-27T00:00:00Z</vt:filetime>
  </property>
</Properties>
</file>