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BE6" w:rsidRDefault="00A15BE6">
      <w:pPr>
        <w:pStyle w:val="Corpodetexto"/>
        <w:spacing w:before="6"/>
        <w:rPr>
          <w:sz w:val="2"/>
        </w:rPr>
      </w:pPr>
      <w:bookmarkStart w:id="0" w:name="_GoBack"/>
      <w:bookmarkEnd w:id="0"/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3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900"/>
        <w:gridCol w:w="929"/>
      </w:tblGrid>
      <w:tr w:rsidR="00A15BE6">
        <w:trPr>
          <w:trHeight w:val="368"/>
        </w:trPr>
        <w:tc>
          <w:tcPr>
            <w:tcW w:w="4063" w:type="dxa"/>
            <w:vMerge w:val="restart"/>
            <w:tcBorders>
              <w:right w:val="single" w:sz="2" w:space="0" w:color="000000"/>
            </w:tcBorders>
            <w:shd w:val="clear" w:color="auto" w:fill="DFDFDF"/>
          </w:tcPr>
          <w:p w:rsidR="00A15BE6" w:rsidRDefault="00A15BE6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:rsidR="00A15BE6" w:rsidRDefault="00A15BE6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:rsidR="00A15BE6" w:rsidRDefault="00A15BE6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:rsidR="00A15BE6" w:rsidRDefault="00C64DAE">
            <w:pPr>
              <w:pStyle w:val="TableParagraph"/>
              <w:spacing w:before="125"/>
              <w:ind w:left="1189" w:right="0"/>
              <w:jc w:val="left"/>
              <w:rPr>
                <w:sz w:val="14"/>
              </w:rPr>
            </w:pPr>
            <w:r>
              <w:rPr>
                <w:sz w:val="14"/>
              </w:rPr>
              <w:t>DESPESA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PESSOAL</w:t>
            </w:r>
          </w:p>
        </w:tc>
        <w:tc>
          <w:tcPr>
            <w:tcW w:w="11909" w:type="dxa"/>
            <w:gridSpan w:val="14"/>
            <w:tcBorders>
              <w:left w:val="single" w:sz="2" w:space="0" w:color="000000"/>
              <w:bottom w:val="single" w:sz="2" w:space="0" w:color="000000"/>
            </w:tcBorders>
            <w:shd w:val="clear" w:color="auto" w:fill="DFDFDF"/>
          </w:tcPr>
          <w:p w:rsidR="00A15BE6" w:rsidRDefault="00C64DAE">
            <w:pPr>
              <w:pStyle w:val="TableParagraph"/>
              <w:spacing w:before="7" w:line="137" w:lineRule="exact"/>
              <w:ind w:left="4844" w:right="5597"/>
              <w:jc w:val="center"/>
              <w:rPr>
                <w:sz w:val="12"/>
              </w:rPr>
            </w:pPr>
            <w:r>
              <w:rPr>
                <w:sz w:val="12"/>
              </w:rPr>
              <w:t>DESPESAS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EXECUTADAS</w:t>
            </w:r>
          </w:p>
          <w:p w:rsidR="00A15BE6" w:rsidRDefault="00C64DAE">
            <w:pPr>
              <w:pStyle w:val="TableParagraph"/>
              <w:spacing w:before="0" w:line="137" w:lineRule="exact"/>
              <w:ind w:left="4844" w:right="5564"/>
              <w:jc w:val="center"/>
              <w:rPr>
                <w:sz w:val="12"/>
              </w:rPr>
            </w:pPr>
            <w:r>
              <w:rPr>
                <w:sz w:val="12"/>
              </w:rPr>
              <w:t>(Últimos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12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meses)</w:t>
            </w:r>
          </w:p>
        </w:tc>
      </w:tr>
      <w:tr w:rsidR="00A15BE6">
        <w:trPr>
          <w:trHeight w:val="219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  <w:shd w:val="clear" w:color="auto" w:fill="DFDFDF"/>
          </w:tcPr>
          <w:p w:rsidR="00A15BE6" w:rsidRDefault="00A15BE6">
            <w:pPr>
              <w:rPr>
                <w:sz w:val="2"/>
                <w:szCs w:val="2"/>
              </w:rPr>
            </w:pPr>
          </w:p>
        </w:tc>
        <w:tc>
          <w:tcPr>
            <w:tcW w:w="1098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A15BE6" w:rsidRDefault="00C64DAE">
            <w:pPr>
              <w:pStyle w:val="TableParagraph"/>
              <w:spacing w:before="7"/>
              <w:ind w:left="5116" w:right="4920"/>
              <w:jc w:val="center"/>
              <w:rPr>
                <w:sz w:val="12"/>
              </w:rPr>
            </w:pPr>
            <w:r>
              <w:rPr>
                <w:sz w:val="12"/>
              </w:rPr>
              <w:t>LIQUIDADAS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(a)</w:t>
            </w:r>
          </w:p>
        </w:tc>
        <w:tc>
          <w:tcPr>
            <w:tcW w:w="929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DFDFDF"/>
          </w:tcPr>
          <w:p w:rsidR="00A15BE6" w:rsidRDefault="00C64DAE">
            <w:pPr>
              <w:pStyle w:val="TableParagraph"/>
              <w:spacing w:before="84"/>
              <w:ind w:left="48" w:right="12" w:hanging="23"/>
              <w:jc w:val="center"/>
              <w:rPr>
                <w:sz w:val="12"/>
              </w:rPr>
            </w:pPr>
            <w:r>
              <w:rPr>
                <w:sz w:val="12"/>
              </w:rPr>
              <w:t>INSCRITAS EM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PAGAR NÃO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PROCESSADOS</w:t>
            </w:r>
          </w:p>
          <w:p w:rsidR="00A15BE6" w:rsidRDefault="00C64DAE">
            <w:pPr>
              <w:pStyle w:val="TableParagraph"/>
              <w:spacing w:before="0" w:line="133" w:lineRule="exact"/>
              <w:ind w:left="389" w:right="347"/>
              <w:jc w:val="center"/>
              <w:rPr>
                <w:sz w:val="12"/>
              </w:rPr>
            </w:pPr>
            <w:r>
              <w:rPr>
                <w:sz w:val="12"/>
              </w:rPr>
              <w:t>(b)</w:t>
            </w:r>
          </w:p>
        </w:tc>
      </w:tr>
      <w:tr w:rsidR="00A15BE6">
        <w:trPr>
          <w:trHeight w:val="687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  <w:shd w:val="clear" w:color="auto" w:fill="DFDFDF"/>
          </w:tcPr>
          <w:p w:rsidR="00A15BE6" w:rsidRDefault="00A15BE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A15BE6" w:rsidRDefault="00A15BE6">
            <w:pPr>
              <w:pStyle w:val="TableParagraph"/>
              <w:spacing w:before="0"/>
              <w:ind w:right="0"/>
              <w:jc w:val="left"/>
              <w:rPr>
                <w:sz w:val="15"/>
              </w:rPr>
            </w:pPr>
          </w:p>
          <w:p w:rsidR="00A15BE6" w:rsidRDefault="00C64DAE">
            <w:pPr>
              <w:pStyle w:val="TableParagraph"/>
              <w:spacing w:before="0"/>
              <w:ind w:left="300" w:right="210" w:hanging="70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JULHO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2020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A15BE6" w:rsidRDefault="00A15BE6">
            <w:pPr>
              <w:pStyle w:val="TableParagraph"/>
              <w:spacing w:before="0"/>
              <w:ind w:right="0"/>
              <w:jc w:val="left"/>
              <w:rPr>
                <w:sz w:val="15"/>
              </w:rPr>
            </w:pPr>
          </w:p>
          <w:p w:rsidR="00A15BE6" w:rsidRDefault="00C64DAE">
            <w:pPr>
              <w:pStyle w:val="TableParagraph"/>
              <w:spacing w:before="0"/>
              <w:ind w:left="314" w:right="137" w:hanging="123"/>
              <w:jc w:val="left"/>
              <w:rPr>
                <w:sz w:val="12"/>
              </w:rPr>
            </w:pPr>
            <w:r>
              <w:rPr>
                <w:sz w:val="12"/>
              </w:rPr>
              <w:t>AGOSTO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2020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A15BE6" w:rsidRDefault="00A15BE6">
            <w:pPr>
              <w:pStyle w:val="TableParagraph"/>
              <w:spacing w:before="0"/>
              <w:ind w:right="0"/>
              <w:jc w:val="left"/>
              <w:rPr>
                <w:sz w:val="15"/>
              </w:rPr>
            </w:pPr>
          </w:p>
          <w:p w:rsidR="00A15BE6" w:rsidRDefault="00C64DAE">
            <w:pPr>
              <w:pStyle w:val="TableParagraph"/>
              <w:spacing w:before="0"/>
              <w:ind w:left="314" w:right="62" w:hanging="202"/>
              <w:jc w:val="left"/>
              <w:rPr>
                <w:sz w:val="12"/>
              </w:rPr>
            </w:pPr>
            <w:r>
              <w:rPr>
                <w:sz w:val="12"/>
              </w:rPr>
              <w:t>SETEMBRO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2020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A15BE6" w:rsidRDefault="00A15BE6">
            <w:pPr>
              <w:pStyle w:val="TableParagraph"/>
              <w:spacing w:before="0"/>
              <w:ind w:right="0"/>
              <w:jc w:val="left"/>
              <w:rPr>
                <w:sz w:val="15"/>
              </w:rPr>
            </w:pPr>
          </w:p>
          <w:p w:rsidR="00A15BE6" w:rsidRDefault="00C64DAE">
            <w:pPr>
              <w:pStyle w:val="TableParagraph"/>
              <w:spacing w:before="0"/>
              <w:ind w:left="314" w:right="91" w:hanging="171"/>
              <w:jc w:val="left"/>
              <w:rPr>
                <w:sz w:val="12"/>
              </w:rPr>
            </w:pPr>
            <w:r>
              <w:rPr>
                <w:sz w:val="12"/>
              </w:rPr>
              <w:t>OUTUBRO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2020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A15BE6" w:rsidRDefault="00A15BE6">
            <w:pPr>
              <w:pStyle w:val="TableParagraph"/>
              <w:spacing w:before="0"/>
              <w:ind w:right="0"/>
              <w:jc w:val="left"/>
              <w:rPr>
                <w:sz w:val="15"/>
              </w:rPr>
            </w:pPr>
          </w:p>
          <w:p w:rsidR="00A15BE6" w:rsidRDefault="00C64DAE">
            <w:pPr>
              <w:pStyle w:val="TableParagraph"/>
              <w:spacing w:before="0"/>
              <w:ind w:left="314" w:right="46" w:hanging="224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NOVEMBRO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2020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A15BE6" w:rsidRDefault="00A15BE6">
            <w:pPr>
              <w:pStyle w:val="TableParagraph"/>
              <w:spacing w:before="0"/>
              <w:ind w:right="0"/>
              <w:jc w:val="left"/>
              <w:rPr>
                <w:sz w:val="15"/>
              </w:rPr>
            </w:pPr>
          </w:p>
          <w:p w:rsidR="00A15BE6" w:rsidRDefault="00C64DAE">
            <w:pPr>
              <w:pStyle w:val="TableParagraph"/>
              <w:spacing w:before="0"/>
              <w:ind w:left="314" w:right="58" w:hanging="209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DEZEMBRO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2020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A15BE6" w:rsidRDefault="00A15BE6">
            <w:pPr>
              <w:pStyle w:val="TableParagraph"/>
              <w:spacing w:before="0"/>
              <w:ind w:right="0"/>
              <w:jc w:val="left"/>
              <w:rPr>
                <w:sz w:val="15"/>
              </w:rPr>
            </w:pPr>
          </w:p>
          <w:p w:rsidR="00A15BE6" w:rsidRDefault="00C64DAE">
            <w:pPr>
              <w:pStyle w:val="TableParagraph"/>
              <w:spacing w:before="0"/>
              <w:ind w:left="314" w:right="138" w:hanging="130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JANEIRO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A15BE6" w:rsidRDefault="00A15BE6">
            <w:pPr>
              <w:pStyle w:val="TableParagraph"/>
              <w:spacing w:before="0"/>
              <w:ind w:right="0"/>
              <w:jc w:val="left"/>
              <w:rPr>
                <w:sz w:val="15"/>
              </w:rPr>
            </w:pPr>
          </w:p>
          <w:p w:rsidR="00A15BE6" w:rsidRDefault="00C64DAE">
            <w:pPr>
              <w:pStyle w:val="TableParagraph"/>
              <w:spacing w:before="0"/>
              <w:ind w:left="314" w:right="53" w:hanging="212"/>
              <w:jc w:val="left"/>
              <w:rPr>
                <w:sz w:val="12"/>
              </w:rPr>
            </w:pPr>
            <w:r>
              <w:rPr>
                <w:sz w:val="12"/>
              </w:rPr>
              <w:t>FEVEREIRO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A15BE6" w:rsidRDefault="00A15BE6">
            <w:pPr>
              <w:pStyle w:val="TableParagraph"/>
              <w:spacing w:before="0"/>
              <w:ind w:right="0"/>
              <w:jc w:val="left"/>
              <w:rPr>
                <w:sz w:val="15"/>
              </w:rPr>
            </w:pPr>
          </w:p>
          <w:p w:rsidR="00A15BE6" w:rsidRDefault="00C64DAE">
            <w:pPr>
              <w:pStyle w:val="TableParagraph"/>
              <w:spacing w:before="0"/>
              <w:ind w:left="314" w:right="164" w:hanging="99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MARÇO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A15BE6" w:rsidRDefault="00A15BE6">
            <w:pPr>
              <w:pStyle w:val="TableParagraph"/>
              <w:spacing w:before="0"/>
              <w:ind w:right="0"/>
              <w:jc w:val="left"/>
              <w:rPr>
                <w:sz w:val="15"/>
              </w:rPr>
            </w:pPr>
          </w:p>
          <w:p w:rsidR="00A15BE6" w:rsidRDefault="00C64DAE">
            <w:pPr>
              <w:pStyle w:val="TableParagraph"/>
              <w:spacing w:before="0"/>
              <w:ind w:left="314" w:right="204" w:hanging="58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ABRIL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A15BE6" w:rsidRDefault="00A15BE6">
            <w:pPr>
              <w:pStyle w:val="TableParagraph"/>
              <w:spacing w:before="0"/>
              <w:ind w:right="0"/>
              <w:jc w:val="left"/>
              <w:rPr>
                <w:sz w:val="15"/>
              </w:rPr>
            </w:pPr>
          </w:p>
          <w:p w:rsidR="00A15BE6" w:rsidRDefault="00C64DAE">
            <w:pPr>
              <w:pStyle w:val="TableParagraph"/>
              <w:spacing w:before="0"/>
              <w:ind w:left="314" w:right="224" w:hanging="39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MAIO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A15BE6" w:rsidRDefault="00A15BE6">
            <w:pPr>
              <w:pStyle w:val="TableParagraph"/>
              <w:spacing w:before="0"/>
              <w:ind w:right="0"/>
              <w:jc w:val="left"/>
              <w:rPr>
                <w:sz w:val="15"/>
              </w:rPr>
            </w:pPr>
          </w:p>
          <w:p w:rsidR="00A15BE6" w:rsidRDefault="00C64DAE">
            <w:pPr>
              <w:pStyle w:val="TableParagraph"/>
              <w:spacing w:before="0"/>
              <w:ind w:left="314" w:right="189" w:hanging="77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JUNHO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A15BE6" w:rsidRDefault="00C64DAE">
            <w:pPr>
              <w:pStyle w:val="TableParagraph"/>
              <w:spacing w:before="0" w:line="237" w:lineRule="auto"/>
              <w:ind w:left="86" w:right="81" w:firstLine="3"/>
              <w:jc w:val="center"/>
              <w:rPr>
                <w:sz w:val="12"/>
              </w:rPr>
            </w:pPr>
            <w:r>
              <w:rPr>
                <w:sz w:val="12"/>
              </w:rPr>
              <w:t>TOTAL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(ÚLTIMOS </w:t>
            </w:r>
            <w:r>
              <w:rPr>
                <w:sz w:val="12"/>
              </w:rPr>
              <w:t>12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MESES)</w:t>
            </w:r>
          </w:p>
          <w:p w:rsidR="00A15BE6" w:rsidRDefault="00C64DAE">
            <w:pPr>
              <w:pStyle w:val="TableParagraph"/>
              <w:spacing w:before="0" w:line="137" w:lineRule="exact"/>
              <w:ind w:left="378" w:right="343"/>
              <w:jc w:val="center"/>
              <w:rPr>
                <w:sz w:val="12"/>
              </w:rPr>
            </w:pPr>
            <w:r>
              <w:rPr>
                <w:sz w:val="12"/>
              </w:rPr>
              <w:t>(a)</w:t>
            </w:r>
          </w:p>
        </w:tc>
        <w:tc>
          <w:tcPr>
            <w:tcW w:w="929" w:type="dxa"/>
            <w:vMerge/>
            <w:tcBorders>
              <w:top w:val="nil"/>
              <w:left w:val="single" w:sz="2" w:space="0" w:color="000000"/>
            </w:tcBorders>
            <w:shd w:val="clear" w:color="auto" w:fill="DFDFDF"/>
          </w:tcPr>
          <w:p w:rsidR="00A15BE6" w:rsidRDefault="00A15BE6">
            <w:pPr>
              <w:rPr>
                <w:sz w:val="2"/>
                <w:szCs w:val="2"/>
              </w:rPr>
            </w:pPr>
          </w:p>
        </w:tc>
      </w:tr>
      <w:tr w:rsidR="00A15BE6">
        <w:trPr>
          <w:trHeight w:val="179"/>
        </w:trPr>
        <w:tc>
          <w:tcPr>
            <w:tcW w:w="4063" w:type="dxa"/>
            <w:vMerge w:val="restart"/>
            <w:tcBorders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5"/>
              <w:ind w:left="81" w:right="0"/>
              <w:jc w:val="left"/>
              <w:rPr>
                <w:sz w:val="12"/>
              </w:rPr>
            </w:pPr>
            <w:r>
              <w:rPr>
                <w:sz w:val="12"/>
              </w:rPr>
              <w:t>DESPESA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BRUTA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COM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PESSOAL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)</w:t>
            </w:r>
          </w:p>
          <w:p w:rsidR="00A15BE6" w:rsidRDefault="00C64DAE">
            <w:pPr>
              <w:pStyle w:val="TableParagraph"/>
              <w:spacing w:before="87"/>
              <w:ind w:left="261" w:right="0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Pessoal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Ativo</w:t>
            </w:r>
          </w:p>
          <w:p w:rsidR="00A15BE6" w:rsidRDefault="00C64DAE">
            <w:pPr>
              <w:pStyle w:val="TableParagraph"/>
              <w:spacing w:before="90" w:line="391" w:lineRule="auto"/>
              <w:ind w:left="350" w:right="1028"/>
              <w:jc w:val="left"/>
              <w:rPr>
                <w:sz w:val="12"/>
              </w:rPr>
            </w:pPr>
            <w:r>
              <w:rPr>
                <w:sz w:val="12"/>
              </w:rPr>
              <w:t>Vencimentos e Vantagens e Outras Despesas Variaveis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Obrigações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Patronais</w:t>
            </w:r>
          </w:p>
          <w:p w:rsidR="00A15BE6" w:rsidRDefault="00C64DAE">
            <w:pPr>
              <w:pStyle w:val="TableParagraph"/>
              <w:spacing w:before="4" w:line="391" w:lineRule="auto"/>
              <w:ind w:left="261" w:right="2410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Beneficios </w:t>
            </w:r>
            <w:r>
              <w:rPr>
                <w:sz w:val="12"/>
              </w:rPr>
              <w:t>Previdenciários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Pessoal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Inativo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 Pensionista</w:t>
            </w:r>
          </w:p>
          <w:p w:rsidR="00A15BE6" w:rsidRDefault="00C64DAE">
            <w:pPr>
              <w:pStyle w:val="TableParagraph"/>
              <w:spacing w:before="4" w:line="391" w:lineRule="auto"/>
              <w:ind w:left="350" w:right="192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Aposentadorias, </w:t>
            </w:r>
            <w:r>
              <w:rPr>
                <w:sz w:val="12"/>
              </w:rPr>
              <w:t>Reservas e Reforma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Pensões</w:t>
            </w:r>
          </w:p>
          <w:p w:rsidR="00A15BE6" w:rsidRDefault="00C64DAE">
            <w:pPr>
              <w:pStyle w:val="TableParagraph"/>
              <w:spacing w:before="4"/>
              <w:ind w:left="350" w:right="0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Outros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Beneficios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Previdenciários</w:t>
            </w:r>
          </w:p>
          <w:p w:rsidR="00A15BE6" w:rsidRDefault="00C64DAE">
            <w:pPr>
              <w:pStyle w:val="TableParagraph"/>
              <w:spacing w:before="87"/>
              <w:ind w:left="350" w:right="362"/>
              <w:jc w:val="left"/>
              <w:rPr>
                <w:sz w:val="12"/>
              </w:rPr>
            </w:pPr>
            <w:r>
              <w:rPr>
                <w:sz w:val="12"/>
              </w:rPr>
              <w:t>Outras despesas de pessoal decor. de contratos de terceir(§ 1º do art.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18da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LRF)</w:t>
            </w:r>
          </w:p>
          <w:p w:rsidR="00A15BE6" w:rsidRDefault="00C64DAE">
            <w:pPr>
              <w:pStyle w:val="TableParagraph"/>
              <w:spacing w:before="87"/>
              <w:ind w:left="261" w:right="362"/>
              <w:jc w:val="left"/>
              <w:rPr>
                <w:sz w:val="12"/>
              </w:rPr>
            </w:pPr>
            <w:r>
              <w:rPr>
                <w:sz w:val="12"/>
              </w:rPr>
              <w:t>TOTAL DA DESPESAS NÃO COMPUTADAS(II) (§ 1º do art. 19 da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LRF)</w:t>
            </w:r>
          </w:p>
          <w:p w:rsidR="00A15BE6" w:rsidRDefault="00C64DAE">
            <w:pPr>
              <w:pStyle w:val="TableParagraph"/>
              <w:spacing w:before="89" w:line="393" w:lineRule="auto"/>
              <w:ind w:left="350" w:right="131"/>
              <w:jc w:val="left"/>
              <w:rPr>
                <w:sz w:val="12"/>
              </w:rPr>
            </w:pPr>
            <w:r>
              <w:rPr>
                <w:sz w:val="12"/>
              </w:rPr>
              <w:t>Indenização por Demissão e Incentivo a Dermissão Voluntária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Decorrentes de Decisão Judicial de Periodo anterior ao da apuração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Despesas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Exercícios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Anteriores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Periodo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anterior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Apuração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Inativos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Pensionistas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com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Recursos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Vinculados</w:t>
            </w:r>
          </w:p>
          <w:p w:rsidR="00A15BE6" w:rsidRDefault="00C64DAE">
            <w:pPr>
              <w:pStyle w:val="TableParagraph"/>
              <w:spacing w:before="0" w:line="138" w:lineRule="exact"/>
              <w:ind w:left="170" w:right="0"/>
              <w:jc w:val="left"/>
              <w:rPr>
                <w:sz w:val="12"/>
              </w:rPr>
            </w:pPr>
            <w:r>
              <w:rPr>
                <w:sz w:val="12"/>
              </w:rPr>
              <w:t>DESPESA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LIQU</w:t>
            </w:r>
            <w:r>
              <w:rPr>
                <w:sz w:val="12"/>
              </w:rPr>
              <w:t>IDA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COM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PESSOAL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(III)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=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(I-II)</w:t>
            </w:r>
          </w:p>
        </w:tc>
        <w:tc>
          <w:tcPr>
            <w:tcW w:w="84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5"/>
              <w:ind w:right="7"/>
              <w:rPr>
                <w:sz w:val="12"/>
              </w:rPr>
            </w:pPr>
            <w:r>
              <w:rPr>
                <w:sz w:val="12"/>
              </w:rPr>
              <w:t>568.624,73</w:t>
            </w:r>
          </w:p>
        </w:tc>
        <w:tc>
          <w:tcPr>
            <w:tcW w:w="84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5"/>
              <w:rPr>
                <w:sz w:val="12"/>
              </w:rPr>
            </w:pPr>
            <w:r>
              <w:rPr>
                <w:sz w:val="12"/>
              </w:rPr>
              <w:t>561.112,52</w:t>
            </w:r>
          </w:p>
        </w:tc>
        <w:tc>
          <w:tcPr>
            <w:tcW w:w="84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5"/>
              <w:rPr>
                <w:sz w:val="12"/>
              </w:rPr>
            </w:pPr>
            <w:r>
              <w:rPr>
                <w:sz w:val="12"/>
              </w:rPr>
              <w:t>569.176,43</w:t>
            </w:r>
          </w:p>
        </w:tc>
        <w:tc>
          <w:tcPr>
            <w:tcW w:w="84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5"/>
              <w:rPr>
                <w:sz w:val="12"/>
              </w:rPr>
            </w:pPr>
            <w:r>
              <w:rPr>
                <w:sz w:val="12"/>
              </w:rPr>
              <w:t>563.153,02</w:t>
            </w:r>
          </w:p>
        </w:tc>
        <w:tc>
          <w:tcPr>
            <w:tcW w:w="84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5"/>
              <w:rPr>
                <w:sz w:val="12"/>
              </w:rPr>
            </w:pPr>
            <w:r>
              <w:rPr>
                <w:sz w:val="12"/>
              </w:rPr>
              <w:t>577.926,92</w:t>
            </w:r>
          </w:p>
        </w:tc>
        <w:tc>
          <w:tcPr>
            <w:tcW w:w="84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5"/>
              <w:rPr>
                <w:sz w:val="12"/>
              </w:rPr>
            </w:pPr>
            <w:r>
              <w:rPr>
                <w:sz w:val="12"/>
              </w:rPr>
              <w:t>1.014.861,54</w:t>
            </w:r>
          </w:p>
        </w:tc>
        <w:tc>
          <w:tcPr>
            <w:tcW w:w="84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5"/>
              <w:rPr>
                <w:sz w:val="12"/>
              </w:rPr>
            </w:pPr>
            <w:r>
              <w:rPr>
                <w:sz w:val="12"/>
              </w:rPr>
              <w:t>656.135,76</w:t>
            </w:r>
          </w:p>
        </w:tc>
        <w:tc>
          <w:tcPr>
            <w:tcW w:w="84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5"/>
              <w:rPr>
                <w:sz w:val="12"/>
              </w:rPr>
            </w:pPr>
            <w:r>
              <w:rPr>
                <w:sz w:val="12"/>
              </w:rPr>
              <w:t>537.909,65</w:t>
            </w:r>
          </w:p>
        </w:tc>
        <w:tc>
          <w:tcPr>
            <w:tcW w:w="84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5"/>
              <w:rPr>
                <w:sz w:val="12"/>
              </w:rPr>
            </w:pPr>
            <w:r>
              <w:rPr>
                <w:sz w:val="12"/>
              </w:rPr>
              <w:t>584.008,77</w:t>
            </w:r>
          </w:p>
        </w:tc>
        <w:tc>
          <w:tcPr>
            <w:tcW w:w="84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5"/>
              <w:rPr>
                <w:sz w:val="12"/>
              </w:rPr>
            </w:pPr>
            <w:r>
              <w:rPr>
                <w:sz w:val="12"/>
              </w:rPr>
              <w:t>581.080,48</w:t>
            </w:r>
          </w:p>
        </w:tc>
        <w:tc>
          <w:tcPr>
            <w:tcW w:w="84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5"/>
              <w:rPr>
                <w:sz w:val="12"/>
              </w:rPr>
            </w:pPr>
            <w:r>
              <w:rPr>
                <w:sz w:val="12"/>
              </w:rPr>
              <w:t>572.580,50</w:t>
            </w:r>
          </w:p>
        </w:tc>
        <w:tc>
          <w:tcPr>
            <w:tcW w:w="84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5"/>
              <w:rPr>
                <w:sz w:val="12"/>
              </w:rPr>
            </w:pPr>
            <w:r>
              <w:rPr>
                <w:sz w:val="12"/>
              </w:rPr>
              <w:t>798.562,28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5"/>
              <w:rPr>
                <w:sz w:val="12"/>
              </w:rPr>
            </w:pPr>
            <w:r>
              <w:rPr>
                <w:sz w:val="12"/>
              </w:rPr>
              <w:t>7.585.132,60</w:t>
            </w:r>
          </w:p>
        </w:tc>
        <w:tc>
          <w:tcPr>
            <w:tcW w:w="929" w:type="dxa"/>
            <w:tcBorders>
              <w:left w:val="single" w:sz="2" w:space="0" w:color="000000"/>
              <w:bottom w:val="nil"/>
            </w:tcBorders>
          </w:tcPr>
          <w:p w:rsidR="00A15BE6" w:rsidRDefault="00C64DAE">
            <w:pPr>
              <w:pStyle w:val="TableParagraph"/>
              <w:spacing w:before="5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15BE6">
        <w:trPr>
          <w:trHeight w:val="206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</w:tcPr>
          <w:p w:rsidR="00A15BE6" w:rsidRDefault="00A15BE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ind w:right="7"/>
              <w:rPr>
                <w:sz w:val="12"/>
              </w:rPr>
            </w:pPr>
            <w:r>
              <w:rPr>
                <w:sz w:val="12"/>
              </w:rPr>
              <w:t>557.197,64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549.580,31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557.473,82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554.273,43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553.568,13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987.414,70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649.362,72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524.084,04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565.082,49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566.324,62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560.065,39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780.487,24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7.404.914,53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</w:tcBorders>
          </w:tcPr>
          <w:p w:rsidR="00A15BE6" w:rsidRDefault="00C64DAE">
            <w:pPr>
              <w:pStyle w:val="TableParagraph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15BE6">
        <w:trPr>
          <w:trHeight w:val="206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</w:tcPr>
          <w:p w:rsidR="00A15BE6" w:rsidRDefault="00A15BE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32"/>
              <w:ind w:right="7"/>
              <w:rPr>
                <w:sz w:val="12"/>
              </w:rPr>
            </w:pPr>
            <w:r>
              <w:rPr>
                <w:sz w:val="12"/>
              </w:rPr>
              <w:t>469.290,64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462.030,96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468.529,34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465.416,86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463.470,25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809.246,40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549.431,11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431.596,04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472.039,92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472.047,89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465.217,96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686.635,66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6.214.953,03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</w:tcBorders>
          </w:tcPr>
          <w:p w:rsidR="00A15BE6" w:rsidRDefault="00C64DAE">
            <w:pPr>
              <w:pStyle w:val="TableParagraph"/>
              <w:spacing w:before="32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15BE6">
        <w:trPr>
          <w:trHeight w:val="206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</w:tcPr>
          <w:p w:rsidR="00A15BE6" w:rsidRDefault="00A15BE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ind w:right="7"/>
              <w:rPr>
                <w:sz w:val="12"/>
              </w:rPr>
            </w:pPr>
            <w:r>
              <w:rPr>
                <w:sz w:val="12"/>
              </w:rPr>
              <w:t>87.907,00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87.549,35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88.944,48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88.856,57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90.097,88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178.168,30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99.931,61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92.488,00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93.042,57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94.276,73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94.847,43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93.851,58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1.189.961,50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</w:tcBorders>
          </w:tcPr>
          <w:p w:rsidR="00A15BE6" w:rsidRDefault="00C64DAE">
            <w:pPr>
              <w:pStyle w:val="TableParagraph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15BE6">
        <w:trPr>
          <w:trHeight w:val="206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</w:tcPr>
          <w:p w:rsidR="00A15BE6" w:rsidRDefault="00A15BE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32"/>
              <w:ind w:right="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</w:tcBorders>
          </w:tcPr>
          <w:p w:rsidR="00A15BE6" w:rsidRDefault="00C64DAE">
            <w:pPr>
              <w:pStyle w:val="TableParagraph"/>
              <w:spacing w:before="32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15BE6">
        <w:trPr>
          <w:trHeight w:val="206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</w:tcPr>
          <w:p w:rsidR="00A15BE6" w:rsidRDefault="00A15BE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ind w:right="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</w:tcBorders>
          </w:tcPr>
          <w:p w:rsidR="00A15BE6" w:rsidRDefault="00C64DAE">
            <w:pPr>
              <w:pStyle w:val="TableParagraph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15BE6">
        <w:trPr>
          <w:trHeight w:val="206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</w:tcPr>
          <w:p w:rsidR="00A15BE6" w:rsidRDefault="00A15BE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32"/>
              <w:ind w:right="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</w:tcBorders>
          </w:tcPr>
          <w:p w:rsidR="00A15BE6" w:rsidRDefault="00C64DAE">
            <w:pPr>
              <w:pStyle w:val="TableParagraph"/>
              <w:spacing w:before="32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15BE6">
        <w:trPr>
          <w:trHeight w:val="206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</w:tcPr>
          <w:p w:rsidR="00A15BE6" w:rsidRDefault="00A15BE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ind w:right="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</w:tcBorders>
          </w:tcPr>
          <w:p w:rsidR="00A15BE6" w:rsidRDefault="00C64DAE">
            <w:pPr>
              <w:pStyle w:val="TableParagraph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15BE6">
        <w:trPr>
          <w:trHeight w:val="206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</w:tcPr>
          <w:p w:rsidR="00A15BE6" w:rsidRDefault="00A15BE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32"/>
              <w:ind w:right="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</w:tcBorders>
          </w:tcPr>
          <w:p w:rsidR="00A15BE6" w:rsidRDefault="00C64DAE">
            <w:pPr>
              <w:pStyle w:val="TableParagraph"/>
              <w:spacing w:before="32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15BE6">
        <w:trPr>
          <w:trHeight w:val="273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</w:tcPr>
          <w:p w:rsidR="00A15BE6" w:rsidRDefault="00A15BE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ind w:right="7"/>
              <w:rPr>
                <w:sz w:val="12"/>
              </w:rPr>
            </w:pPr>
            <w:r>
              <w:rPr>
                <w:sz w:val="12"/>
              </w:rPr>
              <w:t>11.427,09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11.532,21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11.702,61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8.879,59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24.358,79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27.446,84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6.773,04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13.825,61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18.926,28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14.755,86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12.515,11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18.075,04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180.218,07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</w:tcBorders>
          </w:tcPr>
          <w:p w:rsidR="00A15BE6" w:rsidRDefault="00C64DAE">
            <w:pPr>
              <w:pStyle w:val="TableParagraph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15BE6">
        <w:trPr>
          <w:trHeight w:val="343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</w:tcPr>
          <w:p w:rsidR="00A15BE6" w:rsidRDefault="00A15BE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99"/>
              <w:ind w:right="7"/>
              <w:rPr>
                <w:sz w:val="12"/>
              </w:rPr>
            </w:pPr>
            <w:r>
              <w:rPr>
                <w:sz w:val="12"/>
              </w:rPr>
              <w:t>16.250,13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99"/>
              <w:rPr>
                <w:sz w:val="12"/>
              </w:rPr>
            </w:pPr>
            <w:r>
              <w:rPr>
                <w:sz w:val="12"/>
              </w:rPr>
              <w:t>4.051,34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99"/>
              <w:rPr>
                <w:sz w:val="12"/>
              </w:rPr>
            </w:pPr>
            <w:r>
              <w:rPr>
                <w:sz w:val="12"/>
              </w:rPr>
              <w:t>3.199,47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99"/>
              <w:rPr>
                <w:sz w:val="12"/>
              </w:rPr>
            </w:pPr>
            <w:r>
              <w:rPr>
                <w:sz w:val="12"/>
              </w:rPr>
              <w:t>2.887,25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99"/>
              <w:rPr>
                <w:sz w:val="12"/>
              </w:rPr>
            </w:pPr>
            <w:r>
              <w:rPr>
                <w:sz w:val="12"/>
              </w:rPr>
              <w:t>9.358,48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99"/>
              <w:rPr>
                <w:sz w:val="12"/>
              </w:rPr>
            </w:pPr>
            <w:r>
              <w:rPr>
                <w:sz w:val="12"/>
              </w:rPr>
              <w:t>101.545,46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99"/>
              <w:rPr>
                <w:sz w:val="12"/>
              </w:rPr>
            </w:pPr>
            <w:r>
              <w:rPr>
                <w:sz w:val="12"/>
              </w:rPr>
              <w:t>42.727,06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99"/>
              <w:rPr>
                <w:sz w:val="12"/>
              </w:rPr>
            </w:pPr>
            <w:r>
              <w:rPr>
                <w:sz w:val="12"/>
              </w:rPr>
              <w:t>3.348,24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99"/>
              <w:rPr>
                <w:sz w:val="12"/>
              </w:rPr>
            </w:pPr>
            <w:r>
              <w:rPr>
                <w:sz w:val="12"/>
              </w:rPr>
              <w:t>7.915,94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99"/>
              <w:rPr>
                <w:sz w:val="12"/>
              </w:rPr>
            </w:pPr>
            <w:r>
              <w:rPr>
                <w:sz w:val="12"/>
              </w:rPr>
              <w:t>443,84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99"/>
              <w:rPr>
                <w:sz w:val="12"/>
              </w:rPr>
            </w:pPr>
            <w:r>
              <w:rPr>
                <w:sz w:val="12"/>
              </w:rPr>
              <w:t>1.777,90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99"/>
              <w:rPr>
                <w:sz w:val="12"/>
              </w:rPr>
            </w:pPr>
            <w:r>
              <w:rPr>
                <w:sz w:val="12"/>
              </w:rPr>
              <w:t>3.103,11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99"/>
              <w:rPr>
                <w:sz w:val="12"/>
              </w:rPr>
            </w:pPr>
            <w:r>
              <w:rPr>
                <w:sz w:val="12"/>
              </w:rPr>
              <w:t>196.608,22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</w:tcBorders>
          </w:tcPr>
          <w:p w:rsidR="00A15BE6" w:rsidRDefault="00C64DAE">
            <w:pPr>
              <w:pStyle w:val="TableParagraph"/>
              <w:spacing w:before="99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15BE6">
        <w:trPr>
          <w:trHeight w:val="275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</w:tcPr>
          <w:p w:rsidR="00A15BE6" w:rsidRDefault="00A15BE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100"/>
              <w:ind w:right="7"/>
              <w:rPr>
                <w:sz w:val="12"/>
              </w:rPr>
            </w:pPr>
            <w:r>
              <w:rPr>
                <w:sz w:val="12"/>
              </w:rPr>
              <w:t>16.250,13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100"/>
              <w:rPr>
                <w:sz w:val="12"/>
              </w:rPr>
            </w:pPr>
            <w:r>
              <w:rPr>
                <w:sz w:val="12"/>
              </w:rPr>
              <w:t>4.051,34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100"/>
              <w:rPr>
                <w:sz w:val="12"/>
              </w:rPr>
            </w:pPr>
            <w:r>
              <w:rPr>
                <w:sz w:val="12"/>
              </w:rPr>
              <w:t>3.199,47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100"/>
              <w:rPr>
                <w:sz w:val="12"/>
              </w:rPr>
            </w:pPr>
            <w:r>
              <w:rPr>
                <w:sz w:val="12"/>
              </w:rPr>
              <w:t>2.887,25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100"/>
              <w:rPr>
                <w:sz w:val="12"/>
              </w:rPr>
            </w:pPr>
            <w:r>
              <w:rPr>
                <w:sz w:val="12"/>
              </w:rPr>
              <w:t>9.358,48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100"/>
              <w:rPr>
                <w:sz w:val="12"/>
              </w:rPr>
            </w:pPr>
            <w:r>
              <w:rPr>
                <w:sz w:val="12"/>
              </w:rPr>
              <w:t>101.545,46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100"/>
              <w:rPr>
                <w:sz w:val="12"/>
              </w:rPr>
            </w:pPr>
            <w:r>
              <w:rPr>
                <w:sz w:val="12"/>
              </w:rPr>
              <w:t>42.727,06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100"/>
              <w:rPr>
                <w:sz w:val="12"/>
              </w:rPr>
            </w:pPr>
            <w:r>
              <w:rPr>
                <w:sz w:val="12"/>
              </w:rPr>
              <w:t>3.348,24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100"/>
              <w:rPr>
                <w:sz w:val="12"/>
              </w:rPr>
            </w:pPr>
            <w:r>
              <w:rPr>
                <w:sz w:val="12"/>
              </w:rPr>
              <w:t>7.915,94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100"/>
              <w:rPr>
                <w:sz w:val="12"/>
              </w:rPr>
            </w:pPr>
            <w:r>
              <w:rPr>
                <w:sz w:val="12"/>
              </w:rPr>
              <w:t>443,84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100"/>
              <w:rPr>
                <w:sz w:val="12"/>
              </w:rPr>
            </w:pPr>
            <w:r>
              <w:rPr>
                <w:sz w:val="12"/>
              </w:rPr>
              <w:t>1.777,90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100"/>
              <w:rPr>
                <w:sz w:val="12"/>
              </w:rPr>
            </w:pPr>
            <w:r>
              <w:rPr>
                <w:sz w:val="12"/>
              </w:rPr>
              <w:t>3.103,11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100"/>
              <w:rPr>
                <w:sz w:val="12"/>
              </w:rPr>
            </w:pPr>
            <w:r>
              <w:rPr>
                <w:sz w:val="12"/>
              </w:rPr>
              <w:t>196.608,22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</w:tcBorders>
          </w:tcPr>
          <w:p w:rsidR="00A15BE6" w:rsidRDefault="00C64DAE">
            <w:pPr>
              <w:pStyle w:val="TableParagraph"/>
              <w:spacing w:before="100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15BE6">
        <w:trPr>
          <w:trHeight w:val="206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</w:tcPr>
          <w:p w:rsidR="00A15BE6" w:rsidRDefault="00A15BE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ind w:right="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</w:tcBorders>
          </w:tcPr>
          <w:p w:rsidR="00A15BE6" w:rsidRDefault="00C64DAE">
            <w:pPr>
              <w:pStyle w:val="TableParagraph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15BE6">
        <w:trPr>
          <w:trHeight w:val="206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</w:tcPr>
          <w:p w:rsidR="00A15BE6" w:rsidRDefault="00A15BE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32"/>
              <w:ind w:right="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</w:tcBorders>
          </w:tcPr>
          <w:p w:rsidR="00A15BE6" w:rsidRDefault="00C64DAE">
            <w:pPr>
              <w:pStyle w:val="TableParagraph"/>
              <w:spacing w:before="32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15BE6">
        <w:trPr>
          <w:trHeight w:val="205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</w:tcPr>
          <w:p w:rsidR="00A15BE6" w:rsidRDefault="00A15BE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ind w:right="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</w:tcBorders>
          </w:tcPr>
          <w:p w:rsidR="00A15BE6" w:rsidRDefault="00C64DAE">
            <w:pPr>
              <w:pStyle w:val="TableParagraph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15BE6">
        <w:trPr>
          <w:trHeight w:val="248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</w:tcPr>
          <w:p w:rsidR="00A15BE6" w:rsidRDefault="00A15BE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15BE6" w:rsidRDefault="00C64DAE">
            <w:pPr>
              <w:pStyle w:val="TableParagraph"/>
              <w:ind w:right="7"/>
              <w:rPr>
                <w:sz w:val="12"/>
              </w:rPr>
            </w:pPr>
            <w:r>
              <w:rPr>
                <w:sz w:val="12"/>
              </w:rPr>
              <w:t>552.374,60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557.061,18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565.976,96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560.265,77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568.568,44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913.316,08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613.408,70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534.561,41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576.092,83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580.636,64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570.802,60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795.459,17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15BE6" w:rsidRDefault="00C64DA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7.388.524,38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</w:tcBorders>
          </w:tcPr>
          <w:p w:rsidR="00A15BE6" w:rsidRDefault="00C64DAE">
            <w:pPr>
              <w:pStyle w:val="TableParagraph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A15BE6">
        <w:trPr>
          <w:trHeight w:val="251"/>
        </w:trPr>
        <w:tc>
          <w:tcPr>
            <w:tcW w:w="15972" w:type="dxa"/>
            <w:gridSpan w:val="15"/>
          </w:tcPr>
          <w:p w:rsidR="00A15BE6" w:rsidRDefault="00A15BE6">
            <w:pPr>
              <w:pStyle w:val="TableParagraph"/>
              <w:spacing w:before="0"/>
              <w:ind w:right="0"/>
              <w:jc w:val="left"/>
              <w:rPr>
                <w:sz w:val="12"/>
              </w:rPr>
            </w:pPr>
          </w:p>
        </w:tc>
      </w:tr>
      <w:tr w:rsidR="00A15BE6">
        <w:trPr>
          <w:trHeight w:val="253"/>
        </w:trPr>
        <w:tc>
          <w:tcPr>
            <w:tcW w:w="10783" w:type="dxa"/>
            <w:gridSpan w:val="9"/>
            <w:tcBorders>
              <w:right w:val="single" w:sz="2" w:space="0" w:color="000000"/>
            </w:tcBorders>
            <w:shd w:val="clear" w:color="auto" w:fill="DFDFDF"/>
          </w:tcPr>
          <w:p w:rsidR="00A15BE6" w:rsidRDefault="00C64DAE">
            <w:pPr>
              <w:pStyle w:val="TableParagraph"/>
              <w:spacing w:before="22"/>
              <w:ind w:left="2270" w:right="0"/>
              <w:jc w:val="left"/>
              <w:rPr>
                <w:sz w:val="14"/>
              </w:rPr>
            </w:pPr>
            <w:r>
              <w:rPr>
                <w:sz w:val="14"/>
              </w:rPr>
              <w:t>APURAÇÃO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CUMPRIMENTO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LIMITE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LEGAL</w:t>
            </w:r>
          </w:p>
        </w:tc>
        <w:tc>
          <w:tcPr>
            <w:tcW w:w="2520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A15BE6" w:rsidRDefault="00C64DAE">
            <w:pPr>
              <w:pStyle w:val="TableParagraph"/>
              <w:spacing w:before="22"/>
              <w:ind w:left="1046" w:right="946"/>
              <w:jc w:val="center"/>
              <w:rPr>
                <w:sz w:val="14"/>
              </w:rPr>
            </w:pPr>
            <w:r>
              <w:rPr>
                <w:sz w:val="14"/>
              </w:rPr>
              <w:t>VALOR</w:t>
            </w:r>
          </w:p>
        </w:tc>
        <w:tc>
          <w:tcPr>
            <w:tcW w:w="2669" w:type="dxa"/>
            <w:gridSpan w:val="3"/>
            <w:tcBorders>
              <w:left w:val="single" w:sz="2" w:space="0" w:color="000000"/>
            </w:tcBorders>
            <w:shd w:val="clear" w:color="auto" w:fill="DFDFDF"/>
          </w:tcPr>
          <w:p w:rsidR="00A15BE6" w:rsidRDefault="00C64DAE">
            <w:pPr>
              <w:pStyle w:val="TableParagraph"/>
              <w:spacing w:before="22"/>
              <w:ind w:left="360" w:right="0"/>
              <w:jc w:val="left"/>
              <w:rPr>
                <w:sz w:val="14"/>
              </w:rPr>
            </w:pPr>
            <w:r>
              <w:rPr>
                <w:sz w:val="14"/>
              </w:rPr>
              <w:t>%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SOBRE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RCL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AJUSTADA</w:t>
            </w:r>
          </w:p>
        </w:tc>
      </w:tr>
      <w:tr w:rsidR="00A15BE6">
        <w:trPr>
          <w:trHeight w:val="251"/>
        </w:trPr>
        <w:tc>
          <w:tcPr>
            <w:tcW w:w="10783" w:type="dxa"/>
            <w:gridSpan w:val="9"/>
            <w:tcBorders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20"/>
              <w:ind w:left="35" w:right="0"/>
              <w:jc w:val="left"/>
              <w:rPr>
                <w:sz w:val="14"/>
              </w:rPr>
            </w:pPr>
            <w:r>
              <w:rPr>
                <w:sz w:val="14"/>
              </w:rPr>
              <w:t>RECEITA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CORRENTE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LÍQUIDA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RCL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(IV)</w:t>
            </w:r>
          </w:p>
        </w:tc>
        <w:tc>
          <w:tcPr>
            <w:tcW w:w="252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20"/>
              <w:ind w:left="1221" w:right="0"/>
              <w:jc w:val="left"/>
              <w:rPr>
                <w:sz w:val="14"/>
              </w:rPr>
            </w:pPr>
            <w:r>
              <w:rPr>
                <w:sz w:val="14"/>
              </w:rPr>
              <w:t>19.397.776,71</w:t>
            </w:r>
          </w:p>
        </w:tc>
        <w:tc>
          <w:tcPr>
            <w:tcW w:w="2669" w:type="dxa"/>
            <w:gridSpan w:val="3"/>
            <w:tcBorders>
              <w:left w:val="single" w:sz="2" w:space="0" w:color="000000"/>
            </w:tcBorders>
          </w:tcPr>
          <w:p w:rsidR="00A15BE6" w:rsidRDefault="00C64DAE">
            <w:pPr>
              <w:pStyle w:val="TableParagraph"/>
              <w:spacing w:before="20"/>
              <w:ind w:right="628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A15BE6">
        <w:trPr>
          <w:trHeight w:val="251"/>
        </w:trPr>
        <w:tc>
          <w:tcPr>
            <w:tcW w:w="10783" w:type="dxa"/>
            <w:gridSpan w:val="9"/>
            <w:tcBorders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22"/>
              <w:ind w:left="35" w:right="0"/>
              <w:jc w:val="left"/>
              <w:rPr>
                <w:sz w:val="14"/>
              </w:rPr>
            </w:pPr>
            <w:r>
              <w:rPr>
                <w:sz w:val="14"/>
              </w:rPr>
              <w:t>(-)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Transferências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Obrigatórias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União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Relativas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às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Emendas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Individuais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(art.166-A,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§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1º,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CF)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(IV)</w:t>
            </w:r>
          </w:p>
        </w:tc>
        <w:tc>
          <w:tcPr>
            <w:tcW w:w="252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22"/>
              <w:ind w:right="48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669" w:type="dxa"/>
            <w:gridSpan w:val="3"/>
            <w:tcBorders>
              <w:left w:val="single" w:sz="2" w:space="0" w:color="000000"/>
            </w:tcBorders>
          </w:tcPr>
          <w:p w:rsidR="00A15BE6" w:rsidRDefault="00C64DAE">
            <w:pPr>
              <w:pStyle w:val="TableParagraph"/>
              <w:spacing w:before="22"/>
              <w:ind w:right="628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A15BE6">
        <w:trPr>
          <w:trHeight w:val="253"/>
        </w:trPr>
        <w:tc>
          <w:tcPr>
            <w:tcW w:w="10783" w:type="dxa"/>
            <w:gridSpan w:val="9"/>
            <w:tcBorders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22"/>
              <w:ind w:left="35" w:right="0"/>
              <w:jc w:val="left"/>
              <w:rPr>
                <w:sz w:val="14"/>
              </w:rPr>
            </w:pPr>
            <w:r>
              <w:rPr>
                <w:sz w:val="14"/>
              </w:rPr>
              <w:t>(-)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Transferências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Obrigatórias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União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Relativas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às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Emendas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Bancada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(art.166-A,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§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16,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CF)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(VI)</w:t>
            </w:r>
          </w:p>
        </w:tc>
        <w:tc>
          <w:tcPr>
            <w:tcW w:w="252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22"/>
              <w:ind w:right="48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669" w:type="dxa"/>
            <w:gridSpan w:val="3"/>
            <w:tcBorders>
              <w:left w:val="single" w:sz="2" w:space="0" w:color="000000"/>
            </w:tcBorders>
          </w:tcPr>
          <w:p w:rsidR="00A15BE6" w:rsidRDefault="00C64DAE">
            <w:pPr>
              <w:pStyle w:val="TableParagraph"/>
              <w:spacing w:before="22"/>
              <w:ind w:right="628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A15BE6">
        <w:trPr>
          <w:trHeight w:val="251"/>
        </w:trPr>
        <w:tc>
          <w:tcPr>
            <w:tcW w:w="10783" w:type="dxa"/>
            <w:gridSpan w:val="9"/>
            <w:tcBorders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20"/>
              <w:ind w:left="35" w:right="0"/>
              <w:jc w:val="left"/>
              <w:rPr>
                <w:sz w:val="14"/>
              </w:rPr>
            </w:pPr>
            <w:r>
              <w:rPr>
                <w:sz w:val="14"/>
              </w:rPr>
              <w:t>=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RECEITA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CORRENTE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LÍQUIDA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AJUSTADA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CÁLCULO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LIMITES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DESPESA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PESSOAL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(VII)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IV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-VI)</w:t>
            </w:r>
          </w:p>
        </w:tc>
        <w:tc>
          <w:tcPr>
            <w:tcW w:w="252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20"/>
              <w:ind w:left="1221" w:right="0"/>
              <w:jc w:val="left"/>
              <w:rPr>
                <w:sz w:val="14"/>
              </w:rPr>
            </w:pPr>
            <w:r>
              <w:rPr>
                <w:sz w:val="14"/>
              </w:rPr>
              <w:t>19.397.776,71</w:t>
            </w:r>
          </w:p>
        </w:tc>
        <w:tc>
          <w:tcPr>
            <w:tcW w:w="2669" w:type="dxa"/>
            <w:gridSpan w:val="3"/>
            <w:tcBorders>
              <w:left w:val="single" w:sz="2" w:space="0" w:color="000000"/>
            </w:tcBorders>
          </w:tcPr>
          <w:p w:rsidR="00A15BE6" w:rsidRDefault="00C64DAE">
            <w:pPr>
              <w:pStyle w:val="TableParagraph"/>
              <w:spacing w:before="20"/>
              <w:ind w:right="628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A15BE6">
        <w:trPr>
          <w:trHeight w:val="251"/>
        </w:trPr>
        <w:tc>
          <w:tcPr>
            <w:tcW w:w="10783" w:type="dxa"/>
            <w:gridSpan w:val="9"/>
            <w:tcBorders>
              <w:right w:val="single" w:sz="2" w:space="0" w:color="000000"/>
            </w:tcBorders>
            <w:shd w:val="clear" w:color="auto" w:fill="DFDFDF"/>
          </w:tcPr>
          <w:p w:rsidR="00A15BE6" w:rsidRDefault="00C64DAE">
            <w:pPr>
              <w:pStyle w:val="TableParagraph"/>
              <w:spacing w:before="22"/>
              <w:ind w:left="35" w:right="0"/>
              <w:jc w:val="left"/>
              <w:rPr>
                <w:sz w:val="14"/>
              </w:rPr>
            </w:pPr>
            <w:r>
              <w:rPr>
                <w:sz w:val="14"/>
              </w:rPr>
              <w:t>DESPESA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TOTAL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PESSOAL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DTP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(VIII)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(III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III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b)</w:t>
            </w:r>
          </w:p>
        </w:tc>
        <w:tc>
          <w:tcPr>
            <w:tcW w:w="2520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A15BE6" w:rsidRDefault="00C64DAE">
            <w:pPr>
              <w:pStyle w:val="TableParagraph"/>
              <w:spacing w:before="22"/>
              <w:ind w:left="1291" w:right="0"/>
              <w:jc w:val="left"/>
              <w:rPr>
                <w:sz w:val="14"/>
              </w:rPr>
            </w:pPr>
            <w:r>
              <w:rPr>
                <w:sz w:val="14"/>
              </w:rPr>
              <w:t>7.388.524,38</w:t>
            </w:r>
          </w:p>
        </w:tc>
        <w:tc>
          <w:tcPr>
            <w:tcW w:w="2669" w:type="dxa"/>
            <w:gridSpan w:val="3"/>
            <w:tcBorders>
              <w:left w:val="single" w:sz="2" w:space="0" w:color="000000"/>
            </w:tcBorders>
            <w:shd w:val="clear" w:color="auto" w:fill="DFDFDF"/>
          </w:tcPr>
          <w:p w:rsidR="00A15BE6" w:rsidRDefault="00C64DAE">
            <w:pPr>
              <w:pStyle w:val="TableParagraph"/>
              <w:spacing w:before="22"/>
              <w:ind w:left="1596" w:right="0"/>
              <w:jc w:val="left"/>
              <w:rPr>
                <w:sz w:val="14"/>
              </w:rPr>
            </w:pPr>
            <w:r>
              <w:rPr>
                <w:sz w:val="14"/>
              </w:rPr>
              <w:t>38,09%</w:t>
            </w:r>
          </w:p>
        </w:tc>
      </w:tr>
      <w:tr w:rsidR="00A15BE6">
        <w:trPr>
          <w:trHeight w:val="253"/>
        </w:trPr>
        <w:tc>
          <w:tcPr>
            <w:tcW w:w="10783" w:type="dxa"/>
            <w:gridSpan w:val="9"/>
            <w:tcBorders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22"/>
              <w:ind w:left="35" w:right="0"/>
              <w:jc w:val="left"/>
              <w:rPr>
                <w:sz w:val="14"/>
              </w:rPr>
            </w:pPr>
            <w:r>
              <w:rPr>
                <w:sz w:val="14"/>
              </w:rPr>
              <w:t>LIMITE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MÁXIMO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(IX)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(incisos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III,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art.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LRF)</w:t>
            </w:r>
          </w:p>
        </w:tc>
        <w:tc>
          <w:tcPr>
            <w:tcW w:w="252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22"/>
              <w:ind w:left="1221" w:right="0"/>
              <w:jc w:val="left"/>
              <w:rPr>
                <w:sz w:val="14"/>
              </w:rPr>
            </w:pPr>
            <w:r>
              <w:rPr>
                <w:sz w:val="14"/>
              </w:rPr>
              <w:t>10.474.799,42</w:t>
            </w:r>
          </w:p>
        </w:tc>
        <w:tc>
          <w:tcPr>
            <w:tcW w:w="2669" w:type="dxa"/>
            <w:gridSpan w:val="3"/>
            <w:tcBorders>
              <w:left w:val="single" w:sz="2" w:space="0" w:color="000000"/>
            </w:tcBorders>
          </w:tcPr>
          <w:p w:rsidR="00A15BE6" w:rsidRDefault="00C64DAE">
            <w:pPr>
              <w:pStyle w:val="TableParagraph"/>
              <w:spacing w:before="22"/>
              <w:ind w:left="1596" w:right="0"/>
              <w:jc w:val="left"/>
              <w:rPr>
                <w:sz w:val="14"/>
              </w:rPr>
            </w:pPr>
            <w:r>
              <w:rPr>
                <w:sz w:val="14"/>
              </w:rPr>
              <w:t>54,00%</w:t>
            </w:r>
          </w:p>
        </w:tc>
      </w:tr>
      <w:tr w:rsidR="00A15BE6">
        <w:trPr>
          <w:trHeight w:val="251"/>
        </w:trPr>
        <w:tc>
          <w:tcPr>
            <w:tcW w:w="10783" w:type="dxa"/>
            <w:gridSpan w:val="9"/>
            <w:tcBorders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22"/>
              <w:ind w:left="35" w:right="0"/>
              <w:jc w:val="left"/>
              <w:rPr>
                <w:sz w:val="14"/>
              </w:rPr>
            </w:pPr>
            <w:r>
              <w:rPr>
                <w:sz w:val="14"/>
              </w:rPr>
              <w:t>LIMITE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PRUDENCIAL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(X)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(0,95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x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IX)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(parágrafo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único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art.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LRF)</w:t>
            </w:r>
          </w:p>
        </w:tc>
        <w:tc>
          <w:tcPr>
            <w:tcW w:w="252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22"/>
              <w:ind w:left="1291" w:right="0"/>
              <w:jc w:val="left"/>
              <w:rPr>
                <w:sz w:val="14"/>
              </w:rPr>
            </w:pPr>
            <w:r>
              <w:rPr>
                <w:sz w:val="14"/>
              </w:rPr>
              <w:t>9.951.059,45</w:t>
            </w:r>
          </w:p>
        </w:tc>
        <w:tc>
          <w:tcPr>
            <w:tcW w:w="2669" w:type="dxa"/>
            <w:gridSpan w:val="3"/>
            <w:tcBorders>
              <w:left w:val="single" w:sz="2" w:space="0" w:color="000000"/>
            </w:tcBorders>
          </w:tcPr>
          <w:p w:rsidR="00A15BE6" w:rsidRDefault="00C64DAE">
            <w:pPr>
              <w:pStyle w:val="TableParagraph"/>
              <w:spacing w:before="22"/>
              <w:ind w:left="1596" w:right="0"/>
              <w:jc w:val="left"/>
              <w:rPr>
                <w:sz w:val="14"/>
              </w:rPr>
            </w:pPr>
            <w:r>
              <w:rPr>
                <w:sz w:val="14"/>
              </w:rPr>
              <w:t>51,30%</w:t>
            </w:r>
          </w:p>
        </w:tc>
      </w:tr>
      <w:tr w:rsidR="00A15BE6">
        <w:trPr>
          <w:trHeight w:val="253"/>
        </w:trPr>
        <w:tc>
          <w:tcPr>
            <w:tcW w:w="10783" w:type="dxa"/>
            <w:gridSpan w:val="9"/>
            <w:tcBorders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22"/>
              <w:ind w:left="21" w:right="0"/>
              <w:jc w:val="left"/>
              <w:rPr>
                <w:sz w:val="14"/>
              </w:rPr>
            </w:pPr>
            <w:r>
              <w:rPr>
                <w:sz w:val="14"/>
              </w:rPr>
              <w:t>LIMITE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ALERTA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(XI)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(0,90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x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IX)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(inciso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§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1º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art.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59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LRF)</w:t>
            </w:r>
          </w:p>
        </w:tc>
        <w:tc>
          <w:tcPr>
            <w:tcW w:w="252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A15BE6" w:rsidRDefault="00C64DAE">
            <w:pPr>
              <w:pStyle w:val="TableParagraph"/>
              <w:spacing w:before="22"/>
              <w:ind w:left="1291" w:right="0"/>
              <w:jc w:val="left"/>
              <w:rPr>
                <w:sz w:val="14"/>
              </w:rPr>
            </w:pPr>
            <w:r>
              <w:rPr>
                <w:sz w:val="14"/>
              </w:rPr>
              <w:t>9.427.319,48</w:t>
            </w:r>
          </w:p>
        </w:tc>
        <w:tc>
          <w:tcPr>
            <w:tcW w:w="2669" w:type="dxa"/>
            <w:gridSpan w:val="3"/>
            <w:tcBorders>
              <w:left w:val="single" w:sz="2" w:space="0" w:color="000000"/>
            </w:tcBorders>
          </w:tcPr>
          <w:p w:rsidR="00A15BE6" w:rsidRDefault="00C64DAE">
            <w:pPr>
              <w:pStyle w:val="TableParagraph"/>
              <w:spacing w:before="22"/>
              <w:ind w:left="1596" w:right="0"/>
              <w:jc w:val="left"/>
              <w:rPr>
                <w:sz w:val="14"/>
              </w:rPr>
            </w:pPr>
            <w:r>
              <w:rPr>
                <w:sz w:val="14"/>
              </w:rPr>
              <w:t>48,60%</w:t>
            </w:r>
          </w:p>
        </w:tc>
      </w:tr>
    </w:tbl>
    <w:p w:rsidR="00A15BE6" w:rsidRDefault="00C64DAE">
      <w:pPr>
        <w:pStyle w:val="Corpodetexto"/>
        <w:spacing w:before="21" w:line="408" w:lineRule="auto"/>
        <w:ind w:left="149" w:right="14717"/>
      </w:pPr>
      <w:r>
        <w:t>FONTE:</w:t>
      </w:r>
      <w:r>
        <w:rPr>
          <w:spacing w:val="23"/>
        </w:rPr>
        <w:t xml:space="preserve"> </w:t>
      </w:r>
      <w:r>
        <w:t>Contabilidade</w:t>
      </w:r>
      <w:r>
        <w:rPr>
          <w:spacing w:val="-32"/>
        </w:rPr>
        <w:t xml:space="preserve"> </w:t>
      </w:r>
      <w:r>
        <w:t>Obs.:</w:t>
      </w:r>
    </w:p>
    <w:p w:rsidR="00A15BE6" w:rsidRDefault="00A15BE6">
      <w:pPr>
        <w:spacing w:line="408" w:lineRule="auto"/>
        <w:sectPr w:rsidR="00A15BE6">
          <w:headerReference w:type="default" r:id="rId6"/>
          <w:type w:val="continuous"/>
          <w:pgSz w:w="16840" w:h="11900" w:orient="landscape"/>
          <w:pgMar w:top="2240" w:right="340" w:bottom="280" w:left="280" w:header="687" w:footer="720" w:gutter="0"/>
          <w:pgNumType w:start="1"/>
          <w:cols w:space="720"/>
        </w:sectPr>
      </w:pPr>
    </w:p>
    <w:p w:rsidR="00A15BE6" w:rsidRDefault="00A15BE6">
      <w:pPr>
        <w:pStyle w:val="Corpodetexto"/>
        <w:rPr>
          <w:sz w:val="20"/>
        </w:rPr>
      </w:pPr>
    </w:p>
    <w:p w:rsidR="00A15BE6" w:rsidRDefault="00A15BE6">
      <w:pPr>
        <w:pStyle w:val="Corpodetexto"/>
        <w:rPr>
          <w:sz w:val="20"/>
        </w:rPr>
      </w:pPr>
    </w:p>
    <w:p w:rsidR="00A15BE6" w:rsidRDefault="00A15BE6">
      <w:pPr>
        <w:pStyle w:val="Corpodetexto"/>
        <w:spacing w:before="8"/>
        <w:rPr>
          <w:sz w:val="24"/>
        </w:rPr>
      </w:pPr>
    </w:p>
    <w:p w:rsidR="00A15BE6" w:rsidRDefault="00A15BE6">
      <w:pPr>
        <w:rPr>
          <w:sz w:val="24"/>
        </w:rPr>
        <w:sectPr w:rsidR="00A15BE6">
          <w:pgSz w:w="16840" w:h="11900" w:orient="landscape"/>
          <w:pgMar w:top="2240" w:right="340" w:bottom="280" w:left="280" w:header="687" w:footer="0" w:gutter="0"/>
          <w:cols w:space="720"/>
        </w:sectPr>
      </w:pPr>
    </w:p>
    <w:p w:rsidR="00A15BE6" w:rsidRDefault="00C64DAE">
      <w:pPr>
        <w:pStyle w:val="Corpodetexto"/>
        <w:spacing w:before="93" w:line="324" w:lineRule="auto"/>
        <w:ind w:left="3458" w:hanging="3"/>
        <w:jc w:val="center"/>
      </w:pPr>
      <w:r>
        <w:t>ADIR GIACOMINI</w:t>
      </w:r>
      <w:r>
        <w:rPr>
          <w:spacing w:val="1"/>
        </w:rPr>
        <w:t xml:space="preserve"> </w:t>
      </w:r>
      <w:r>
        <w:rPr>
          <w:spacing w:val="-1"/>
        </w:rPr>
        <w:t>PREFEITO MUNICIPAL</w:t>
      </w:r>
      <w:r>
        <w:rPr>
          <w:spacing w:val="-32"/>
        </w:rPr>
        <w:t xml:space="preserve"> </w:t>
      </w:r>
      <w:r>
        <w:t>24057673172</w:t>
      </w:r>
    </w:p>
    <w:p w:rsidR="00A15BE6" w:rsidRDefault="00C64DAE">
      <w:pPr>
        <w:pStyle w:val="Corpodetexto"/>
        <w:spacing w:before="93"/>
        <w:ind w:left="1358"/>
        <w:jc w:val="center"/>
      </w:pPr>
      <w:r>
        <w:br w:type="column"/>
      </w:r>
      <w:r>
        <w:rPr>
          <w:spacing w:val="-1"/>
        </w:rPr>
        <w:t>VALDECI</w:t>
      </w:r>
      <w:r>
        <w:rPr>
          <w:spacing w:val="-7"/>
        </w:rPr>
        <w:t xml:space="preserve"> </w:t>
      </w:r>
      <w:r>
        <w:t>GOMES</w:t>
      </w:r>
      <w:r>
        <w:rPr>
          <w:spacing w:val="-6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SILVA</w:t>
      </w:r>
    </w:p>
    <w:p w:rsidR="00A15BE6" w:rsidRDefault="00C64DAE">
      <w:pPr>
        <w:pStyle w:val="Corpodetexto"/>
        <w:spacing w:before="48" w:line="336" w:lineRule="auto"/>
        <w:ind w:left="1358"/>
        <w:jc w:val="center"/>
      </w:pPr>
      <w:r>
        <w:t>SEC. DA FAZENDA , ADM. E PLANEJAMENTO</w:t>
      </w:r>
      <w:r>
        <w:rPr>
          <w:spacing w:val="-32"/>
        </w:rPr>
        <w:t xml:space="preserve"> </w:t>
      </w:r>
      <w:r>
        <w:t>77818598049</w:t>
      </w:r>
    </w:p>
    <w:p w:rsidR="00A15BE6" w:rsidRDefault="00C64DAE">
      <w:pPr>
        <w:pStyle w:val="Corpodetexto"/>
        <w:spacing w:before="93" w:line="324" w:lineRule="auto"/>
        <w:ind w:left="1265" w:right="4018"/>
        <w:jc w:val="center"/>
      </w:pPr>
      <w:r>
        <w:br w:type="column"/>
      </w:r>
      <w:r>
        <w:rPr>
          <w:spacing w:val="-1"/>
        </w:rPr>
        <w:t>LISIANE ROSELI FRODER</w:t>
      </w:r>
      <w:r>
        <w:rPr>
          <w:spacing w:val="-33"/>
        </w:rPr>
        <w:t xml:space="preserve"> </w:t>
      </w:r>
      <w:r>
        <w:t>CONTADORA</w:t>
      </w:r>
      <w:r>
        <w:rPr>
          <w:spacing w:val="1"/>
        </w:rPr>
        <w:t xml:space="preserve"> </w:t>
      </w:r>
      <w:r>
        <w:t>90380690063</w:t>
      </w:r>
    </w:p>
    <w:sectPr w:rsidR="00A15BE6">
      <w:type w:val="continuous"/>
      <w:pgSz w:w="16840" w:h="11900" w:orient="landscape"/>
      <w:pgMar w:top="2240" w:right="340" w:bottom="280" w:left="280" w:header="720" w:footer="720" w:gutter="0"/>
      <w:cols w:num="3" w:space="720" w:equalWidth="0">
        <w:col w:w="4910" w:space="40"/>
        <w:col w:w="4310" w:space="39"/>
        <w:col w:w="692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DAE" w:rsidRDefault="00C64DAE">
      <w:r>
        <w:separator/>
      </w:r>
    </w:p>
  </w:endnote>
  <w:endnote w:type="continuationSeparator" w:id="0">
    <w:p w:rsidR="00C64DAE" w:rsidRDefault="00C6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DAE" w:rsidRDefault="00C64DAE">
      <w:r>
        <w:separator/>
      </w:r>
    </w:p>
  </w:footnote>
  <w:footnote w:type="continuationSeparator" w:id="0">
    <w:p w:rsidR="00C64DAE" w:rsidRDefault="00C64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E6" w:rsidRDefault="00F4559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63200" behindDoc="1" locked="0" layoutInCell="1" allowOverlap="1">
              <wp:simplePos x="0" y="0"/>
              <wp:positionH relativeFrom="page">
                <wp:posOffset>259715</wp:posOffset>
              </wp:positionH>
              <wp:positionV relativeFrom="page">
                <wp:posOffset>423545</wp:posOffset>
              </wp:positionV>
              <wp:extent cx="3855720" cy="7708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5720" cy="77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5BE6" w:rsidRDefault="00C64DAE">
                          <w:pPr>
                            <w:spacing w:before="12" w:line="278" w:lineRule="auto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MUNICÍPIO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ALMIRANTE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TAMANDARÉ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PODER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EXECUTIVO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RELATÓRIO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 GESTÃO FISCAL</w:t>
                          </w:r>
                        </w:p>
                        <w:p w:rsidR="00A15BE6" w:rsidRDefault="00C64DAE">
                          <w:pPr>
                            <w:spacing w:line="283" w:lineRule="auto"/>
                            <w:ind w:left="20" w:right="1672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DEMONSTRATIVO DA DESPESA COM PESSOAL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ORÇAMENTOS FISCAL E DA SEGURIDADE SOCIAL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JANEIRO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JUNHO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2021/SEMESTRE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JANEIRO-JUNHO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.45pt;margin-top:33.35pt;width:303.6pt;height:60.7pt;z-index:-163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Hgurw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" filled="f" stroked="f">
              <v:textbox inset="0,0,0,0">
                <w:txbxContent>
                  <w:p w:rsidR="00A15BE6" w:rsidRDefault="00C64DAE">
                    <w:pPr>
                      <w:spacing w:before="12" w:line="278" w:lineRule="auto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MUNICÍPIO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ALMIRANTE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TAMANDARÉ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PODER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EXECUTIVO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RELATÓRIO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 GESTÃO FISCAL</w:t>
                    </w:r>
                  </w:p>
                  <w:p w:rsidR="00A15BE6" w:rsidRDefault="00C64DAE">
                    <w:pPr>
                      <w:spacing w:line="283" w:lineRule="auto"/>
                      <w:ind w:left="20" w:right="1672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DEMONSTRATIVO DA DESPESA COM PESSOAL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ORÇAMENTOS FISCAL E DA SEGURIDADE SOCIAL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JANEIRO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JUNHO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2021/SEMESTRE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JANEIRO-JUNHO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63712" behindDoc="1" locked="0" layoutInCell="1" allowOverlap="1">
              <wp:simplePos x="0" y="0"/>
              <wp:positionH relativeFrom="page">
                <wp:posOffset>259715</wp:posOffset>
              </wp:positionH>
              <wp:positionV relativeFrom="page">
                <wp:posOffset>1309370</wp:posOffset>
              </wp:positionV>
              <wp:extent cx="2132330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5BE6" w:rsidRDefault="00C64DAE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RGF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ANEXO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 (LRF,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art. 55, inciso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I, alínea "a")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0.45pt;margin-top:103.1pt;width:167.9pt;height:10.95pt;z-index:-163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llWsAIAALA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" filled="f" stroked="f">
              <v:textbox inset="0,0,0,0">
                <w:txbxContent>
                  <w:p w:rsidR="00A15BE6" w:rsidRDefault="00C64DAE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RGF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ANEXO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 (LRF,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art. 55, inciso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I, alínea "a")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64224" behindDoc="1" locked="0" layoutInCell="1" allowOverlap="1">
              <wp:simplePos x="0" y="0"/>
              <wp:positionH relativeFrom="page">
                <wp:posOffset>10066655</wp:posOffset>
              </wp:positionH>
              <wp:positionV relativeFrom="page">
                <wp:posOffset>1309370</wp:posOffset>
              </wp:positionV>
              <wp:extent cx="35242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5BE6" w:rsidRDefault="00C64DAE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R$</w:t>
                          </w:r>
                          <w:r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792.65pt;margin-top:103.1pt;width:27.75pt;height:10.95pt;z-index:-163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" filled="f" stroked="f">
              <v:textbox inset="0,0,0,0">
                <w:txbxContent>
                  <w:p w:rsidR="00A15BE6" w:rsidRDefault="00C64DAE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R$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E6"/>
    <w:rsid w:val="00A15BE6"/>
    <w:rsid w:val="00C64DAE"/>
    <w:rsid w:val="00F4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9FD61E-D592-4885-9537-D58F27E6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Ttulo">
    <w:name w:val="Title"/>
    <w:basedOn w:val="Normal"/>
    <w:uiPriority w:val="1"/>
    <w:qFormat/>
    <w:pPr>
      <w:spacing w:before="12"/>
      <w:ind w:left="20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1"/>
      <w:ind w:right="-1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Despesa com Pessoal - Executivo</vt:lpstr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Despesa com Pessoal - Executivo</dc:title>
  <dc:creator>VALDECI</dc:creator>
  <cp:lastModifiedBy>VALDECI</cp:lastModifiedBy>
  <cp:revision>2</cp:revision>
  <dcterms:created xsi:type="dcterms:W3CDTF">2021-07-14T13:40:00Z</dcterms:created>
  <dcterms:modified xsi:type="dcterms:W3CDTF">2021-07-14T13:40:00Z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2021-07-14T00:00:00Z</vt:filetime>
  </property>
</Properties>
</file>