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EB" w:rsidRPr="006C2E04" w:rsidRDefault="00C155EB" w:rsidP="00836C24">
      <w:pPr>
        <w:spacing w:line="240" w:lineRule="auto"/>
        <w:rPr>
          <w:rFonts w:cstheme="minorHAnsi"/>
        </w:rPr>
      </w:pPr>
    </w:p>
    <w:p w:rsidR="00BA641E" w:rsidRPr="006C2E04" w:rsidRDefault="00836C24" w:rsidP="00836C24">
      <w:pPr>
        <w:spacing w:line="240" w:lineRule="auto"/>
        <w:rPr>
          <w:rFonts w:cstheme="minorHAnsi"/>
          <w:b/>
        </w:rPr>
      </w:pPr>
      <w:r w:rsidRPr="006C2E04">
        <w:rPr>
          <w:rFonts w:cstheme="minorHAnsi"/>
          <w:b/>
        </w:rPr>
        <w:t>Obra: Mo</w:t>
      </w:r>
      <w:r w:rsidR="008867A6" w:rsidRPr="006C2E04">
        <w:rPr>
          <w:rFonts w:cstheme="minorHAnsi"/>
          <w:b/>
        </w:rPr>
        <w:t>dernização e Reforma da Escola</w:t>
      </w:r>
      <w:r w:rsidRPr="006C2E04">
        <w:rPr>
          <w:rFonts w:cstheme="minorHAnsi"/>
          <w:b/>
        </w:rPr>
        <w:t>;</w:t>
      </w:r>
    </w:p>
    <w:p w:rsidR="00836C24" w:rsidRPr="006C2E04" w:rsidRDefault="001850AF" w:rsidP="00836C24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EMEI cantinho da criança</w:t>
      </w:r>
      <w:r w:rsidR="00836C24" w:rsidRPr="006C2E04">
        <w:rPr>
          <w:rFonts w:cstheme="minorHAnsi"/>
          <w:b/>
        </w:rPr>
        <w:t>;</w:t>
      </w:r>
    </w:p>
    <w:p w:rsidR="00836C24" w:rsidRPr="006C2E04" w:rsidRDefault="00836C24" w:rsidP="00836C24">
      <w:pPr>
        <w:spacing w:line="240" w:lineRule="auto"/>
        <w:rPr>
          <w:rFonts w:cstheme="minorHAnsi"/>
          <w:b/>
        </w:rPr>
      </w:pPr>
      <w:r w:rsidRPr="006C2E04">
        <w:rPr>
          <w:rFonts w:cstheme="minorHAnsi"/>
          <w:b/>
        </w:rPr>
        <w:t>Local:</w:t>
      </w:r>
      <w:r w:rsidR="00427F3C" w:rsidRPr="006C2E04">
        <w:rPr>
          <w:rFonts w:cstheme="minorHAnsi"/>
          <w:b/>
        </w:rPr>
        <w:t xml:space="preserve"> </w:t>
      </w:r>
      <w:r w:rsidR="00F82929" w:rsidRPr="006C2E04">
        <w:rPr>
          <w:rFonts w:cstheme="minorHAnsi"/>
          <w:b/>
        </w:rPr>
        <w:t xml:space="preserve">Rua </w:t>
      </w:r>
      <w:r w:rsidR="001850AF">
        <w:rPr>
          <w:rFonts w:cstheme="minorHAnsi"/>
          <w:b/>
        </w:rPr>
        <w:t>Carlos Francisco Gloeckner</w:t>
      </w:r>
      <w:r w:rsidR="00427F3C" w:rsidRPr="006C2E04">
        <w:rPr>
          <w:rFonts w:cstheme="minorHAnsi"/>
          <w:b/>
        </w:rPr>
        <w:t xml:space="preserve"> – </w:t>
      </w:r>
      <w:r w:rsidR="001850AF">
        <w:rPr>
          <w:rFonts w:cstheme="minorHAnsi"/>
          <w:b/>
        </w:rPr>
        <w:t>Centro – Almirante Tamandaré do Sul (RS)</w:t>
      </w:r>
      <w:r w:rsidRPr="006C2E04">
        <w:rPr>
          <w:rFonts w:cstheme="minorHAnsi"/>
          <w:b/>
        </w:rPr>
        <w:t>;</w:t>
      </w:r>
    </w:p>
    <w:p w:rsidR="00836C24" w:rsidRPr="006C2E04" w:rsidRDefault="00836C24" w:rsidP="00836C24">
      <w:pPr>
        <w:spacing w:line="240" w:lineRule="auto"/>
        <w:rPr>
          <w:rFonts w:cstheme="minorHAnsi"/>
          <w:b/>
        </w:rPr>
      </w:pPr>
      <w:r w:rsidRPr="006C2E04">
        <w:rPr>
          <w:rFonts w:cstheme="minorHAnsi"/>
          <w:b/>
        </w:rPr>
        <w:t>Proprietário: Município de Almirante Tamandaré do Sul</w:t>
      </w:r>
    </w:p>
    <w:p w:rsidR="00836C24" w:rsidRDefault="00836C24" w:rsidP="00836C24">
      <w:pPr>
        <w:spacing w:line="240" w:lineRule="auto"/>
      </w:pPr>
    </w:p>
    <w:p w:rsidR="00815C03" w:rsidRPr="006C2E04" w:rsidRDefault="00947DE0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theme="minorHAnsi"/>
          <w:u w:val="single"/>
        </w:rPr>
      </w:pPr>
      <w:r w:rsidRPr="006C2E04">
        <w:rPr>
          <w:rFonts w:cstheme="minorHAnsi"/>
          <w:u w:val="single"/>
        </w:rPr>
        <w:t>GENERALIDADES</w:t>
      </w:r>
      <w:r w:rsidR="00815C03" w:rsidRPr="006C2E04">
        <w:rPr>
          <w:rFonts w:cstheme="minorHAnsi"/>
          <w:u w:val="single"/>
        </w:rPr>
        <w:t>:</w:t>
      </w:r>
    </w:p>
    <w:p w:rsidR="00815C03" w:rsidRPr="006C2E04" w:rsidRDefault="0047093B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As pre</w:t>
      </w:r>
      <w:r w:rsidR="00886D35" w:rsidRPr="006C2E04">
        <w:rPr>
          <w:rFonts w:cstheme="minorHAnsi"/>
        </w:rPr>
        <w:t>sentes especificações tratam da</w:t>
      </w:r>
      <w:r w:rsidR="00F82929" w:rsidRPr="006C2E04">
        <w:rPr>
          <w:rFonts w:cstheme="minorHAnsi"/>
        </w:rPr>
        <w:t xml:space="preserve"> reforma da</w:t>
      </w:r>
      <w:r w:rsidR="008867A6" w:rsidRPr="006C2E04">
        <w:rPr>
          <w:rFonts w:cstheme="minorHAnsi"/>
        </w:rPr>
        <w:t xml:space="preserve"> escola supra citada</w:t>
      </w:r>
      <w:r w:rsidR="00FA0120" w:rsidRPr="006C2E04">
        <w:rPr>
          <w:rFonts w:cstheme="minorHAnsi"/>
        </w:rPr>
        <w:t xml:space="preserve"> onde serão executados</w:t>
      </w:r>
      <w:r w:rsidR="008867A6" w:rsidRPr="006C2E04">
        <w:rPr>
          <w:rFonts w:cstheme="minorHAnsi"/>
        </w:rPr>
        <w:t xml:space="preserve"> os</w:t>
      </w:r>
      <w:r w:rsidR="00FA0120" w:rsidRPr="006C2E04">
        <w:rPr>
          <w:rFonts w:cstheme="minorHAnsi"/>
        </w:rPr>
        <w:t xml:space="preserve"> serviços </w:t>
      </w:r>
      <w:r w:rsidR="00317F30" w:rsidRPr="006C2E04">
        <w:rPr>
          <w:rFonts w:cstheme="minorHAnsi"/>
        </w:rPr>
        <w:t>de</w:t>
      </w:r>
      <w:r w:rsidR="00947DE0" w:rsidRPr="006C2E04">
        <w:rPr>
          <w:rFonts w:cstheme="minorHAnsi"/>
        </w:rPr>
        <w:t xml:space="preserve"> </w:t>
      </w:r>
      <w:r w:rsidR="00886D35" w:rsidRPr="006C2E04">
        <w:rPr>
          <w:rFonts w:cstheme="minorHAnsi"/>
        </w:rPr>
        <w:t>fechamento lateral e cobertura de novo espaço de recreação.</w:t>
      </w:r>
    </w:p>
    <w:p w:rsidR="00886D35" w:rsidRPr="006C2E04" w:rsidRDefault="006C2E04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</w:t>
      </w:r>
      <w:r w:rsidR="00886D35" w:rsidRPr="006C2E04">
        <w:rPr>
          <w:rFonts w:cstheme="minorHAnsi"/>
          <w:u w:val="single"/>
        </w:rPr>
        <w:t>ERVIÇOS INICIAIS</w:t>
      </w:r>
    </w:p>
    <w:p w:rsidR="00E829A6" w:rsidRPr="006C2E04" w:rsidRDefault="00E829A6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  <w:color w:val="000000"/>
        </w:rPr>
      </w:pPr>
      <w:r w:rsidRPr="006C2E04">
        <w:rPr>
          <w:rFonts w:eastAsia="ArialNarrow" w:cstheme="minorHAnsi"/>
          <w:color w:val="000000"/>
        </w:rPr>
        <w:t>O terreno deverá estar limpo e nivelado antes do início da locação da obra. Para o nivelamento serão necessários serviços de corte e aterro.</w:t>
      </w:r>
    </w:p>
    <w:p w:rsidR="00886D35" w:rsidRPr="006C2E04" w:rsidRDefault="00886D35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theme="minorHAnsi"/>
          <w:u w:val="single"/>
        </w:rPr>
      </w:pPr>
      <w:r w:rsidRPr="006C2E04">
        <w:rPr>
          <w:rFonts w:cstheme="minorHAnsi"/>
          <w:u w:val="single"/>
        </w:rPr>
        <w:t>FUNDAÇÕES</w:t>
      </w:r>
      <w:r w:rsidR="0028135F" w:rsidRPr="006C2E04">
        <w:rPr>
          <w:rFonts w:cstheme="minorHAnsi"/>
          <w:u w:val="single"/>
        </w:rPr>
        <w:t xml:space="preserve"> / ALVENARIA</w:t>
      </w:r>
    </w:p>
    <w:p w:rsidR="00E829A6" w:rsidRPr="006C2E04" w:rsidRDefault="00E829A6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  <w:color w:val="000000"/>
        </w:rPr>
      </w:pPr>
      <w:r w:rsidRPr="006C2E04">
        <w:rPr>
          <w:rFonts w:eastAsia="ArialNarrow" w:cstheme="minorHAnsi"/>
          <w:color w:val="000000"/>
        </w:rPr>
        <w:t>A fundação será em Sapata Corrida composta de concreto ciclópico de 30 cm de largura assente a uma profundidade mínima de 0,60 cm posteriormente nivelada com blocos cerâmicos maciços e viga baldrame de concreto armado. Para isso, será escavada manualmente uma vala de 0,40 cm de largura até atingir a profundidade de 0,80 metros, tendo seu fundo compactado antes da colocação do concreto ciclópico.</w:t>
      </w:r>
    </w:p>
    <w:p w:rsidR="00E829A6" w:rsidRPr="006C2E04" w:rsidRDefault="00E829A6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  <w:color w:val="000000"/>
        </w:rPr>
      </w:pPr>
      <w:r w:rsidRPr="006C2E04">
        <w:rPr>
          <w:rFonts w:eastAsia="ArialNarrow" w:cstheme="minorHAnsi"/>
          <w:color w:val="000000"/>
        </w:rPr>
        <w:t>O concreto ciclópico deverá possuir resistência mínima a compressão aos 28 dias de 15 Mpa (150 kg/cm) com dimensões mínimas de 30 e 20 cm, compreendendo a sua largura e altura respectivamente com malha de ferro de 4,2mm.</w:t>
      </w:r>
    </w:p>
    <w:p w:rsidR="00886D35" w:rsidRDefault="00E829A6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  <w:color w:val="000000"/>
        </w:rPr>
      </w:pPr>
      <w:r w:rsidRPr="006C2E04">
        <w:rPr>
          <w:rFonts w:eastAsia="ArialNarrow" w:cstheme="minorHAnsi"/>
          <w:color w:val="000000"/>
        </w:rPr>
        <w:t xml:space="preserve">A alvenaria de embasamento será executada com blocos maciços, com largura de </w:t>
      </w:r>
      <w:r w:rsidR="0028135F" w:rsidRPr="006C2E04">
        <w:rPr>
          <w:rFonts w:eastAsia="ArialNarrow" w:cstheme="minorHAnsi"/>
          <w:color w:val="000000"/>
        </w:rPr>
        <w:t>15</w:t>
      </w:r>
      <w:r w:rsidRPr="006C2E04">
        <w:rPr>
          <w:rFonts w:eastAsia="ArialNarrow" w:cstheme="minorHAnsi"/>
          <w:color w:val="000000"/>
        </w:rPr>
        <w:t xml:space="preserve"> cm, assentados com argamassa no traço 1:2:8 (</w:t>
      </w:r>
      <w:proofErr w:type="spellStart"/>
      <w:r w:rsidRPr="006C2E04">
        <w:rPr>
          <w:rFonts w:eastAsia="ArialNarrow" w:cstheme="minorHAnsi"/>
          <w:color w:val="000000"/>
        </w:rPr>
        <w:t>cimento:cal:areia</w:t>
      </w:r>
      <w:proofErr w:type="spellEnd"/>
      <w:r w:rsidRPr="006C2E04">
        <w:rPr>
          <w:rFonts w:eastAsia="ArialNarrow" w:cstheme="minorHAnsi"/>
          <w:color w:val="000000"/>
        </w:rPr>
        <w:t>) e revestida externamente com chapisco no traço 1:3.</w:t>
      </w:r>
    </w:p>
    <w:p w:rsidR="006C2E04" w:rsidRPr="006C2E04" w:rsidRDefault="006C2E04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u w:val="single"/>
        </w:rPr>
      </w:pPr>
      <w:r>
        <w:rPr>
          <w:rFonts w:eastAsia="ArialNarrow" w:cstheme="minorHAnsi"/>
          <w:color w:val="000000"/>
        </w:rPr>
        <w:t xml:space="preserve">Após execução da alvenaria, deverá ser executado aterro compactado, com material de 1ª </w:t>
      </w:r>
      <w:proofErr w:type="gramStart"/>
      <w:r>
        <w:rPr>
          <w:rFonts w:eastAsia="ArialNarrow" w:cstheme="minorHAnsi"/>
          <w:color w:val="000000"/>
        </w:rPr>
        <w:t>categoria</w:t>
      </w:r>
      <w:proofErr w:type="gramEnd"/>
      <w:r>
        <w:rPr>
          <w:rFonts w:eastAsia="ArialNarrow" w:cstheme="minorHAnsi"/>
          <w:color w:val="000000"/>
        </w:rPr>
        <w:t>, em camadas de no máximo 20cm. Só poderá ser executado o piso depois de satisfatória compactação.</w:t>
      </w:r>
    </w:p>
    <w:p w:rsidR="00886D35" w:rsidRPr="006C2E04" w:rsidRDefault="0028135F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theme="minorHAnsi"/>
          <w:u w:val="single"/>
        </w:rPr>
      </w:pPr>
      <w:r w:rsidRPr="006C2E04">
        <w:rPr>
          <w:rFonts w:cstheme="minorHAnsi"/>
          <w:u w:val="single"/>
        </w:rPr>
        <w:t xml:space="preserve">FECHAMENTO LATERAL / </w:t>
      </w:r>
      <w:r w:rsidR="00886D35" w:rsidRPr="006C2E04">
        <w:rPr>
          <w:rFonts w:cstheme="minorHAnsi"/>
          <w:u w:val="single"/>
        </w:rPr>
        <w:t>ESQUADRIAS</w:t>
      </w:r>
    </w:p>
    <w:p w:rsidR="0028135F" w:rsidRPr="006C2E04" w:rsidRDefault="0028135F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Sobre mureta de alvenaria segue perfil de vidro fixo como fechamento lateral em ambas as extremidades da edificação.</w:t>
      </w:r>
    </w:p>
    <w:p w:rsidR="0028135F" w:rsidRPr="006C2E04" w:rsidRDefault="0028135F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O vidro dever ser temperado, com no mínimo 8mm de espessura. O mesmo deve ser fixo em estrutura metálica galvanizada com capacidade estrutural compatível.</w:t>
      </w:r>
    </w:p>
    <w:p w:rsidR="0028135F" w:rsidRPr="006C2E04" w:rsidRDefault="0028135F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lastRenderedPageBreak/>
        <w:t>As portas serão em vidro, de correr com</w:t>
      </w:r>
      <w:r w:rsidR="006C2E04" w:rsidRPr="006C2E04">
        <w:rPr>
          <w:rFonts w:cstheme="minorHAnsi"/>
        </w:rPr>
        <w:t xml:space="preserve"> 4 folhas e</w:t>
      </w:r>
      <w:r w:rsidRPr="006C2E04">
        <w:rPr>
          <w:rFonts w:cstheme="minorHAnsi"/>
        </w:rPr>
        <w:t xml:space="preserve"> 2,00x2,10m</w:t>
      </w:r>
      <w:r w:rsidR="006C2E04" w:rsidRPr="006C2E04">
        <w:rPr>
          <w:rFonts w:cstheme="minorHAnsi"/>
        </w:rPr>
        <w:t xml:space="preserve"> de largura e altura respectivamente.</w:t>
      </w:r>
    </w:p>
    <w:p w:rsidR="006C2E04" w:rsidRPr="006C2E04" w:rsidRDefault="0028135F" w:rsidP="006C2E0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rPr>
          <w:rFonts w:cstheme="minorHAnsi"/>
          <w:bCs/>
          <w:u w:val="single"/>
        </w:rPr>
      </w:pPr>
      <w:r w:rsidRPr="006C2E04">
        <w:rPr>
          <w:rFonts w:cstheme="minorHAnsi"/>
          <w:bCs/>
          <w:u w:val="single"/>
        </w:rPr>
        <w:t>REVESTIMENTO DE PISO</w:t>
      </w:r>
      <w:r w:rsidR="006C2E04" w:rsidRPr="006C2E04">
        <w:rPr>
          <w:rFonts w:eastAsia="ArialNarrow" w:cstheme="minorHAnsi"/>
        </w:rPr>
        <w:t xml:space="preserve"> </w:t>
      </w:r>
    </w:p>
    <w:p w:rsidR="0028135F" w:rsidRPr="006C2E04" w:rsidRDefault="0028135F" w:rsidP="006C2E04">
      <w:pPr>
        <w:pStyle w:val="Corpodetexto"/>
        <w:spacing w:line="360" w:lineRule="auto"/>
        <w:ind w:firstLine="426"/>
        <w:rPr>
          <w:rFonts w:asciiTheme="minorHAnsi" w:eastAsia="ArialNarrow" w:hAnsiTheme="minorHAnsi" w:cstheme="minorHAnsi"/>
          <w:sz w:val="22"/>
          <w:szCs w:val="22"/>
          <w:lang w:eastAsia="en-US"/>
        </w:rPr>
      </w:pPr>
      <w:r w:rsidRPr="006C2E04">
        <w:rPr>
          <w:rFonts w:asciiTheme="minorHAnsi" w:eastAsia="ArialNarrow" w:hAnsiTheme="minorHAnsi" w:cstheme="minorHAnsi"/>
          <w:sz w:val="22"/>
          <w:szCs w:val="22"/>
          <w:lang w:eastAsia="en-US"/>
        </w:rPr>
        <w:t>Será executada uma camada de lastro de brita, espessura 5,0 cm apiloado manualmente, seguido de camada de concreto com 7,0 cm no traço 1:3:3 (cimento, areia e brita), usando aditivo impermeabilizante conforme a indicação do fabricante.</w:t>
      </w:r>
    </w:p>
    <w:p w:rsidR="0028135F" w:rsidRPr="006C2E04" w:rsidRDefault="0028135F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</w:rPr>
      </w:pPr>
      <w:r w:rsidRPr="006C2E04">
        <w:rPr>
          <w:rFonts w:eastAsia="ArialNarrow" w:cstheme="minorHAnsi"/>
        </w:rPr>
        <w:t xml:space="preserve">Antes do assentamento do piso deverá ser feita a avaliação, e se necessária à regularização do contra piso com argamassa no traço 1:2 cimento e areia, e espessura de aplicação (mínima </w:t>
      </w:r>
      <w:smartTag w:uri="urn:schemas-microsoft-com:office:smarttags" w:element="metricconverter">
        <w:smartTagPr>
          <w:attr w:name="ProductID" w:val="3,00 cm"/>
        </w:smartTagPr>
        <w:r w:rsidRPr="006C2E04">
          <w:rPr>
            <w:rFonts w:eastAsia="ArialNarrow" w:cstheme="minorHAnsi"/>
          </w:rPr>
          <w:t>3,00 cm</w:t>
        </w:r>
      </w:smartTag>
      <w:r w:rsidRPr="006C2E04">
        <w:rPr>
          <w:rFonts w:eastAsia="ArialNarrow" w:cstheme="minorHAnsi"/>
        </w:rPr>
        <w:t>). Após o espalhamento da argamassa, deverá ser feito nivelamento.</w:t>
      </w:r>
    </w:p>
    <w:p w:rsidR="0028135F" w:rsidRPr="006C2E04" w:rsidRDefault="0028135F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</w:rPr>
      </w:pPr>
      <w:r w:rsidRPr="006C2E04">
        <w:rPr>
          <w:rFonts w:eastAsia="ArialNarrow" w:cstheme="minorHAnsi"/>
        </w:rPr>
        <w:t>Piso cerâmico: de 1ª classe PEI 4, dimensões 30x30cm, argamassa de assentamento interna industrializada e rejunte em todos os ambientes da edificação.</w:t>
      </w:r>
    </w:p>
    <w:p w:rsidR="0028135F" w:rsidRPr="006C2E04" w:rsidRDefault="0028135F" w:rsidP="006C2E0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theme="minorHAnsi"/>
        </w:rPr>
      </w:pPr>
      <w:r w:rsidRPr="006C2E04">
        <w:rPr>
          <w:rFonts w:eastAsia="ArialNarrow" w:cstheme="minorHAnsi"/>
        </w:rPr>
        <w:t>Caberá ao proprietário confirmar o modelo do piso a ser assentado.</w:t>
      </w:r>
    </w:p>
    <w:p w:rsidR="0028135F" w:rsidRPr="006C2E04" w:rsidRDefault="0028135F" w:rsidP="006C2E0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rPr>
          <w:rFonts w:cstheme="minorHAnsi"/>
          <w:bCs/>
          <w:u w:val="single"/>
        </w:rPr>
      </w:pPr>
      <w:r w:rsidRPr="006C2E04">
        <w:rPr>
          <w:rFonts w:cstheme="minorHAnsi"/>
          <w:bCs/>
          <w:u w:val="single"/>
        </w:rPr>
        <w:t>REVESTIMENTO DE PAREDES</w:t>
      </w:r>
    </w:p>
    <w:p w:rsidR="0028135F" w:rsidRPr="006C2E04" w:rsidRDefault="0028135F" w:rsidP="006C2E04">
      <w:pPr>
        <w:autoSpaceDE w:val="0"/>
        <w:autoSpaceDN w:val="0"/>
        <w:adjustRightInd w:val="0"/>
        <w:spacing w:after="0" w:line="360" w:lineRule="auto"/>
        <w:ind w:firstLine="426"/>
        <w:rPr>
          <w:rFonts w:eastAsia="ArialNarrow" w:cstheme="minorHAnsi"/>
        </w:rPr>
      </w:pPr>
      <w:r w:rsidRPr="006C2E04">
        <w:rPr>
          <w:rFonts w:eastAsia="ArialNarrow" w:cstheme="minorHAnsi"/>
        </w:rPr>
        <w:t xml:space="preserve">Chapisco: as alvenarias internas e externas deverão ser </w:t>
      </w:r>
      <w:proofErr w:type="spellStart"/>
      <w:r w:rsidRPr="006C2E04">
        <w:rPr>
          <w:rFonts w:eastAsia="ArialNarrow" w:cstheme="minorHAnsi"/>
        </w:rPr>
        <w:t>chapiscadas</w:t>
      </w:r>
      <w:proofErr w:type="spellEnd"/>
      <w:r w:rsidRPr="006C2E04">
        <w:rPr>
          <w:rFonts w:eastAsia="ArialNarrow" w:cstheme="minorHAnsi"/>
        </w:rPr>
        <w:t xml:space="preserve"> antes da execução do emboço paulista; deverá ser adotada para o chapisco argamassa de cimento e areia traço 1:3, o chapisco deverá ser aplicado diretamente nas alvenarias umedecidas, de maneira que cubra toda superfície do tijolo.</w:t>
      </w:r>
    </w:p>
    <w:p w:rsidR="00886D35" w:rsidRPr="006C2E04" w:rsidRDefault="0028135F" w:rsidP="006C2E04">
      <w:pPr>
        <w:pStyle w:val="Corpodetexto"/>
        <w:spacing w:line="360" w:lineRule="auto"/>
        <w:ind w:firstLine="426"/>
        <w:rPr>
          <w:rFonts w:asciiTheme="minorHAnsi" w:eastAsia="ArialNarrow" w:hAnsiTheme="minorHAnsi" w:cstheme="minorHAnsi"/>
          <w:sz w:val="22"/>
          <w:szCs w:val="22"/>
          <w:lang w:eastAsia="en-US"/>
        </w:rPr>
      </w:pPr>
      <w:r w:rsidRPr="006C2E04">
        <w:rPr>
          <w:rFonts w:asciiTheme="minorHAnsi" w:eastAsia="ArialNarrow" w:hAnsiTheme="minorHAnsi" w:cstheme="minorHAnsi"/>
          <w:sz w:val="22"/>
          <w:szCs w:val="22"/>
          <w:lang w:eastAsia="en-US"/>
        </w:rPr>
        <w:t xml:space="preserve">Emboço paulista: no traço 1:2:3 de cimento, cal e areia, seguido de desempeno até alisamento desejável. </w:t>
      </w:r>
    </w:p>
    <w:p w:rsidR="00886D35" w:rsidRPr="006C2E04" w:rsidRDefault="00886D35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theme="minorHAnsi"/>
        </w:rPr>
      </w:pPr>
      <w:r w:rsidRPr="006C2E04">
        <w:rPr>
          <w:rFonts w:cstheme="minorHAnsi"/>
          <w:u w:val="single"/>
        </w:rPr>
        <w:t>PINTURA</w:t>
      </w:r>
    </w:p>
    <w:p w:rsidR="00030EBB" w:rsidRPr="006C2E04" w:rsidRDefault="00030EBB" w:rsidP="006C2E04">
      <w:pPr>
        <w:pStyle w:val="PargrafodaLista"/>
        <w:spacing w:after="0" w:line="360" w:lineRule="auto"/>
        <w:ind w:left="0" w:firstLine="426"/>
        <w:jc w:val="both"/>
        <w:rPr>
          <w:rFonts w:cstheme="minorHAnsi"/>
        </w:rPr>
      </w:pPr>
      <w:r w:rsidRPr="006C2E04">
        <w:rPr>
          <w:rFonts w:cstheme="minorHAnsi"/>
        </w:rPr>
        <w:t>Os serviços de pintura serão executados de acordo com as seguintes etapas:</w:t>
      </w:r>
    </w:p>
    <w:p w:rsidR="00030EBB" w:rsidRPr="006C2E04" w:rsidRDefault="00030EBB" w:rsidP="006C2E04">
      <w:pPr>
        <w:pStyle w:val="PargrafodaList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cstheme="minorHAnsi"/>
        </w:rPr>
      </w:pPr>
      <w:r w:rsidRPr="006C2E04">
        <w:rPr>
          <w:rFonts w:cstheme="minorHAnsi"/>
        </w:rPr>
        <w:t>Todas as superfícies a pintar serão limpas e preparadas para o tipo de pintura</w:t>
      </w:r>
      <w:r w:rsidR="00A312BB" w:rsidRPr="006C2E04">
        <w:rPr>
          <w:rFonts w:cstheme="minorHAnsi"/>
        </w:rPr>
        <w:t xml:space="preserve"> a que se destinam.</w:t>
      </w:r>
    </w:p>
    <w:p w:rsidR="00A312BB" w:rsidRPr="006C2E04" w:rsidRDefault="00A312BB" w:rsidP="006C2E04">
      <w:pPr>
        <w:pStyle w:val="PargrafodaList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cstheme="minorHAnsi"/>
        </w:rPr>
      </w:pPr>
      <w:r w:rsidRPr="006C2E04">
        <w:rPr>
          <w:rFonts w:cstheme="minorHAnsi"/>
        </w:rPr>
        <w:t>Será eliminada toda a poeira depositada nas superfícies a pintar, tomando-se precauções contra o levantamento de pó durante os trabalhos de pintura, até que as tintas sequem inteiramente.</w:t>
      </w:r>
    </w:p>
    <w:p w:rsidR="00A312BB" w:rsidRPr="006C2E04" w:rsidRDefault="00A312BB" w:rsidP="006C2E04">
      <w:pPr>
        <w:pStyle w:val="PargrafodaList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cstheme="minorHAnsi"/>
        </w:rPr>
      </w:pPr>
      <w:r w:rsidRPr="006C2E04">
        <w:rPr>
          <w:rFonts w:cstheme="minorHAnsi"/>
        </w:rPr>
        <w:t>Cada demão de tinta só poderá ser aplicada quando a precedente estiver perfeitamente seca. Convindo observar um intervalo mínimo de</w:t>
      </w:r>
      <w:bookmarkStart w:id="0" w:name="_GoBack"/>
      <w:bookmarkEnd w:id="0"/>
      <w:r w:rsidRPr="006C2E04">
        <w:rPr>
          <w:rFonts w:cstheme="minorHAnsi"/>
        </w:rPr>
        <w:t xml:space="preserve"> 24 horas entre as duas demãos sucessivas. Igual cuidado deverá haver entre as demãos de massa e tinta, sendo pelo menos de 48 horas nesse caso o intervalo recomendado.</w:t>
      </w:r>
    </w:p>
    <w:p w:rsidR="00A312BB" w:rsidRDefault="00A312BB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As paredes rebocadas e/ou emboçadas receberão pintura com tinta acrílica em duas demãos ou até garantir o perfeito cobrimento.</w:t>
      </w:r>
    </w:p>
    <w:p w:rsidR="004A17A3" w:rsidRPr="006C2E04" w:rsidRDefault="004A17A3" w:rsidP="006C2E04">
      <w:pPr>
        <w:spacing w:after="0" w:line="360" w:lineRule="auto"/>
        <w:ind w:firstLine="426"/>
        <w:jc w:val="both"/>
        <w:rPr>
          <w:rFonts w:cstheme="minorHAnsi"/>
        </w:rPr>
      </w:pPr>
    </w:p>
    <w:p w:rsidR="00886D35" w:rsidRPr="006C2E04" w:rsidRDefault="00886D35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rPr>
          <w:rFonts w:cstheme="minorHAnsi"/>
          <w:u w:val="single"/>
        </w:rPr>
      </w:pPr>
      <w:r w:rsidRPr="006C2E04">
        <w:rPr>
          <w:rFonts w:cstheme="minorHAnsi"/>
          <w:u w:val="single"/>
        </w:rPr>
        <w:lastRenderedPageBreak/>
        <w:t>COBERTURA EM POLICARBONATO FIXADA EM ESTRUTURA EXISTENTE:</w:t>
      </w: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 xml:space="preserve">A cobertura será em estrutura metálica </w:t>
      </w:r>
      <w:r w:rsidR="00823DCE">
        <w:rPr>
          <w:rFonts w:cstheme="minorHAnsi"/>
        </w:rPr>
        <w:t xml:space="preserve">galvanizada </w:t>
      </w:r>
      <w:r w:rsidRPr="006C2E04">
        <w:rPr>
          <w:rFonts w:cstheme="minorHAnsi"/>
        </w:rPr>
        <w:t>com telhas em policarbonato alveolar.</w:t>
      </w: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 xml:space="preserve">As terças deverão ser em tubo quadrado com no mínimo 100 x 60mm e 1,5mm de espessura. </w:t>
      </w: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 xml:space="preserve">Sobre esta estrutura deverá ser instalado uma cobertura de policarbonato alveolar em forma de arco com inclinação mínima de 10%, na cor fumê ou transparente, espessura 6 mm com parede dupla e tratamento contra ataque de raios ultravioletas, fixado com parafuso auto </w:t>
      </w:r>
      <w:proofErr w:type="spellStart"/>
      <w:r w:rsidRPr="006C2E04">
        <w:rPr>
          <w:rFonts w:cstheme="minorHAnsi"/>
        </w:rPr>
        <w:t>atarrachante</w:t>
      </w:r>
      <w:proofErr w:type="spellEnd"/>
      <w:r w:rsidRPr="006C2E04">
        <w:rPr>
          <w:rFonts w:cstheme="minorHAnsi"/>
        </w:rPr>
        <w:t>, mantendo uma folga de dilatação mínima de 4mm. Para união das placas deverá ser utilizado perfil metálico, e em ambas as extremidades perfil U pingadeira sob fita alumínio, de modo a vedar os alvéolos.</w:t>
      </w: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 xml:space="preserve">Esta estrutura deverá ser fixada em viga respaldo em concreto armado existente. </w:t>
      </w: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A referida estrutura deverá receber uma pintura com fundo serralheiro mais esmalte sintético.</w:t>
      </w:r>
    </w:p>
    <w:p w:rsidR="00886D35" w:rsidRPr="006C2E04" w:rsidRDefault="00886D35" w:rsidP="006C2E04">
      <w:pPr>
        <w:pStyle w:val="PargrafodaLista"/>
        <w:numPr>
          <w:ilvl w:val="0"/>
          <w:numId w:val="3"/>
        </w:numPr>
        <w:spacing w:after="0" w:line="360" w:lineRule="auto"/>
        <w:ind w:left="0" w:firstLine="426"/>
        <w:rPr>
          <w:rFonts w:cstheme="minorHAnsi"/>
          <w:u w:val="single"/>
        </w:rPr>
      </w:pPr>
      <w:r w:rsidRPr="006C2E04">
        <w:rPr>
          <w:rFonts w:cstheme="minorHAnsi"/>
          <w:u w:val="single"/>
        </w:rPr>
        <w:t>COMPLEMENTAÇÃO DA OBRA:</w:t>
      </w:r>
    </w:p>
    <w:p w:rsidR="004C08FE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  <w:r w:rsidRPr="006C2E04">
        <w:rPr>
          <w:rFonts w:cstheme="minorHAnsi"/>
        </w:rPr>
        <w:t>A obra deverá ser entregue limpa e acabada, com as instalações em perfeito funcionamento.</w:t>
      </w:r>
    </w:p>
    <w:p w:rsidR="004C08FE" w:rsidRDefault="004C08FE">
      <w:pPr>
        <w:rPr>
          <w:rFonts w:cstheme="minorHAnsi"/>
        </w:rPr>
      </w:pPr>
      <w:r>
        <w:rPr>
          <w:rFonts w:cstheme="minorHAnsi"/>
        </w:rPr>
        <w:br w:type="page"/>
      </w:r>
    </w:p>
    <w:p w:rsidR="004C08FE" w:rsidRPr="006C2E04" w:rsidRDefault="004C08FE" w:rsidP="004C08FE">
      <w:pPr>
        <w:spacing w:line="240" w:lineRule="auto"/>
        <w:rPr>
          <w:rFonts w:cstheme="minorHAnsi"/>
        </w:rPr>
      </w:pPr>
    </w:p>
    <w:p w:rsidR="004C08FE" w:rsidRPr="006C2E04" w:rsidRDefault="004C08FE" w:rsidP="004C08F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Obra: Garagem estacionamento</w:t>
      </w:r>
      <w:r w:rsidRPr="006C2E04">
        <w:rPr>
          <w:rFonts w:cstheme="minorHAnsi"/>
          <w:b/>
        </w:rPr>
        <w:t>;</w:t>
      </w:r>
    </w:p>
    <w:p w:rsidR="004C08FE" w:rsidRPr="006C2E04" w:rsidRDefault="004C08FE" w:rsidP="004C08FE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Anexo a Unidade Básica de Saúde</w:t>
      </w:r>
      <w:r w:rsidRPr="006C2E04">
        <w:rPr>
          <w:rFonts w:cstheme="minorHAnsi"/>
          <w:b/>
        </w:rPr>
        <w:t>;</w:t>
      </w:r>
    </w:p>
    <w:p w:rsidR="004C08FE" w:rsidRPr="006C2E04" w:rsidRDefault="004C08FE" w:rsidP="004C08FE">
      <w:pPr>
        <w:spacing w:line="240" w:lineRule="auto"/>
        <w:rPr>
          <w:rFonts w:cstheme="minorHAnsi"/>
          <w:b/>
        </w:rPr>
      </w:pPr>
      <w:r w:rsidRPr="006C2E04">
        <w:rPr>
          <w:rFonts w:cstheme="minorHAnsi"/>
          <w:b/>
        </w:rPr>
        <w:t xml:space="preserve">Local: Rua </w:t>
      </w:r>
      <w:r>
        <w:rPr>
          <w:rFonts w:cstheme="minorHAnsi"/>
          <w:b/>
        </w:rPr>
        <w:t>João Bernardi</w:t>
      </w:r>
      <w:r w:rsidRPr="006C2E04">
        <w:rPr>
          <w:rFonts w:cstheme="minorHAnsi"/>
          <w:b/>
        </w:rPr>
        <w:t xml:space="preserve"> – </w:t>
      </w:r>
      <w:r>
        <w:rPr>
          <w:rFonts w:cstheme="minorHAnsi"/>
          <w:b/>
        </w:rPr>
        <w:t>Centro – Almirante Tamandaré do Sul (RS)</w:t>
      </w:r>
      <w:r w:rsidRPr="006C2E04">
        <w:rPr>
          <w:rFonts w:cstheme="minorHAnsi"/>
          <w:b/>
        </w:rPr>
        <w:t>;</w:t>
      </w:r>
    </w:p>
    <w:p w:rsidR="00014C0A" w:rsidRDefault="004C08FE" w:rsidP="004C08FE">
      <w:pPr>
        <w:spacing w:line="240" w:lineRule="auto"/>
        <w:rPr>
          <w:rFonts w:cstheme="minorHAnsi"/>
          <w:b/>
        </w:rPr>
      </w:pPr>
      <w:r w:rsidRPr="006C2E04">
        <w:rPr>
          <w:rFonts w:cstheme="minorHAnsi"/>
          <w:b/>
        </w:rPr>
        <w:t>Proprietário: Município de Almirante Tamandaré do Sul</w:t>
      </w:r>
    </w:p>
    <w:p w:rsidR="001D220E" w:rsidRDefault="001D220E" w:rsidP="004C08FE">
      <w:pPr>
        <w:spacing w:line="240" w:lineRule="auto"/>
        <w:rPr>
          <w:rFonts w:cstheme="minorHAnsi"/>
          <w:b/>
        </w:rPr>
      </w:pPr>
    </w:p>
    <w:p w:rsidR="00D3671B" w:rsidRPr="00014C0A" w:rsidRDefault="00014C0A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GENERALIDADES: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 xml:space="preserve">Trata-se de uma cobertura metálica com estrutura metálica medindo </w:t>
      </w:r>
      <w:r w:rsidRPr="00014C0A">
        <w:rPr>
          <w:rFonts w:cstheme="minorHAnsi"/>
        </w:rPr>
        <w:t>18,00 x 10</w:t>
      </w:r>
      <w:r w:rsidRPr="00014C0A">
        <w:rPr>
          <w:rFonts w:cstheme="minorHAnsi"/>
        </w:rPr>
        <w:t xml:space="preserve">,00m totalizando uma área construída </w:t>
      </w:r>
      <w:r w:rsidRPr="00014C0A">
        <w:rPr>
          <w:rFonts w:cstheme="minorHAnsi"/>
        </w:rPr>
        <w:t>180,00m². Fabricado com 4 colunas, 2 vigas</w:t>
      </w:r>
      <w:r w:rsidRPr="00014C0A">
        <w:rPr>
          <w:rFonts w:cstheme="minorHAnsi"/>
        </w:rPr>
        <w:t xml:space="preserve"> e </w:t>
      </w:r>
      <w:r w:rsidRPr="00014C0A">
        <w:rPr>
          <w:rFonts w:cstheme="minorHAnsi"/>
        </w:rPr>
        <w:t>4</w:t>
      </w:r>
      <w:r w:rsidRPr="00014C0A">
        <w:rPr>
          <w:rFonts w:cstheme="minorHAnsi"/>
        </w:rPr>
        <w:t xml:space="preserve"> </w:t>
      </w:r>
      <w:r w:rsidRPr="00014C0A">
        <w:rPr>
          <w:rFonts w:cstheme="minorHAnsi"/>
        </w:rPr>
        <w:t xml:space="preserve">tesouras metálicas </w:t>
      </w:r>
      <w:r w:rsidRPr="00014C0A">
        <w:rPr>
          <w:rFonts w:cstheme="minorHAnsi"/>
        </w:rPr>
        <w:t xml:space="preserve">com </w:t>
      </w:r>
      <w:r w:rsidRPr="00014C0A">
        <w:rPr>
          <w:rFonts w:cstheme="minorHAnsi"/>
        </w:rPr>
        <w:t xml:space="preserve">trama de </w:t>
      </w:r>
      <w:r w:rsidRPr="00014C0A">
        <w:rPr>
          <w:rFonts w:cstheme="minorHAnsi"/>
        </w:rPr>
        <w:t xml:space="preserve">terças </w:t>
      </w:r>
      <w:r w:rsidRPr="00014C0A">
        <w:rPr>
          <w:rFonts w:cstheme="minorHAnsi"/>
        </w:rPr>
        <w:t xml:space="preserve">também </w:t>
      </w:r>
      <w:r w:rsidRPr="00014C0A">
        <w:rPr>
          <w:rFonts w:cstheme="minorHAnsi"/>
        </w:rPr>
        <w:t xml:space="preserve">metálicas e cobertura de telhas </w:t>
      </w:r>
      <w:proofErr w:type="spellStart"/>
      <w:r w:rsidRPr="00014C0A">
        <w:rPr>
          <w:rFonts w:cstheme="minorHAnsi"/>
        </w:rPr>
        <w:t>aluzinco</w:t>
      </w:r>
      <w:proofErr w:type="spellEnd"/>
      <w:r w:rsidRPr="00014C0A">
        <w:rPr>
          <w:rFonts w:cstheme="minorHAnsi"/>
        </w:rPr>
        <w:t xml:space="preserve"> com espessu</w:t>
      </w:r>
      <w:r w:rsidRPr="00014C0A">
        <w:rPr>
          <w:rFonts w:cstheme="minorHAnsi"/>
        </w:rPr>
        <w:t>ra 0,50mm, servindo como garagem/estacionamento</w:t>
      </w:r>
      <w:r w:rsidRPr="00014C0A">
        <w:rPr>
          <w:rFonts w:cstheme="minorHAnsi"/>
        </w:rPr>
        <w:t xml:space="preserve">. </w:t>
      </w:r>
    </w:p>
    <w:p w:rsidR="00014C0A" w:rsidRPr="00014C0A" w:rsidRDefault="006C6616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DESCRIÇÃO GERAL: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 xml:space="preserve">A obra será executada com 04 colunas medindo </w:t>
      </w:r>
      <w:r w:rsidRPr="00014C0A">
        <w:rPr>
          <w:rFonts w:cstheme="minorHAnsi"/>
        </w:rPr>
        <w:t>3,40m</w:t>
      </w:r>
      <w:r w:rsidRPr="00014C0A">
        <w:rPr>
          <w:rFonts w:cstheme="minorHAnsi"/>
        </w:rPr>
        <w:t xml:space="preserve"> estas darão sustentação para as </w:t>
      </w:r>
      <w:r w:rsidRPr="00014C0A">
        <w:rPr>
          <w:rFonts w:cstheme="minorHAnsi"/>
        </w:rPr>
        <w:t>04</w:t>
      </w:r>
      <w:r w:rsidRPr="00014C0A">
        <w:rPr>
          <w:rFonts w:cstheme="minorHAnsi"/>
        </w:rPr>
        <w:t xml:space="preserve"> </w:t>
      </w:r>
      <w:r w:rsidRPr="00014C0A">
        <w:rPr>
          <w:rFonts w:cstheme="minorHAnsi"/>
        </w:rPr>
        <w:t>tesouras</w:t>
      </w:r>
      <w:r w:rsidRPr="00014C0A">
        <w:rPr>
          <w:rFonts w:cstheme="minorHAnsi"/>
        </w:rPr>
        <w:t xml:space="preserve"> metálicos de </w:t>
      </w:r>
      <w:r w:rsidRPr="00014C0A">
        <w:rPr>
          <w:rFonts w:cstheme="minorHAnsi"/>
        </w:rPr>
        <w:t>10</w:t>
      </w:r>
      <w:r w:rsidRPr="00014C0A">
        <w:rPr>
          <w:rFonts w:cstheme="minorHAnsi"/>
        </w:rPr>
        <w:t xml:space="preserve">,00 metros de </w:t>
      </w:r>
      <w:r w:rsidRPr="00014C0A">
        <w:rPr>
          <w:rFonts w:cstheme="minorHAnsi"/>
        </w:rPr>
        <w:t>comprimento</w:t>
      </w:r>
      <w:r w:rsidRPr="00014C0A">
        <w:rPr>
          <w:rFonts w:cstheme="minorHAnsi"/>
        </w:rPr>
        <w:t>.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>Fundação e Chumbadores: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 xml:space="preserve">Serão executados 04 sapatas de </w:t>
      </w:r>
      <w:r w:rsidRPr="00014C0A">
        <w:rPr>
          <w:rFonts w:cstheme="minorHAnsi"/>
        </w:rPr>
        <w:t>120x120/100</w:t>
      </w:r>
      <w:r w:rsidRPr="00014C0A">
        <w:rPr>
          <w:rFonts w:cstheme="minorHAnsi"/>
        </w:rPr>
        <w:t xml:space="preserve"> cm, utilizando concreto </w:t>
      </w:r>
      <w:proofErr w:type="spellStart"/>
      <w:r w:rsidRPr="00014C0A">
        <w:rPr>
          <w:rFonts w:cstheme="minorHAnsi"/>
        </w:rPr>
        <w:t>fck</w:t>
      </w:r>
      <w:proofErr w:type="spellEnd"/>
      <w:r w:rsidRPr="00014C0A">
        <w:rPr>
          <w:rFonts w:cstheme="minorHAnsi"/>
        </w:rPr>
        <w:t xml:space="preserve"> </w:t>
      </w:r>
      <w:r w:rsidR="00014C0A" w:rsidRPr="00014C0A">
        <w:rPr>
          <w:rFonts w:cstheme="minorHAnsi"/>
        </w:rPr>
        <w:t>30</w:t>
      </w:r>
      <w:r w:rsidRPr="00014C0A">
        <w:rPr>
          <w:rFonts w:cstheme="minorHAnsi"/>
        </w:rPr>
        <w:t xml:space="preserve"> MPA e 04 chumbadores de haste de ferro mecânico Ø ½” com 1200mm de comprimento soldados em uma chapa metálica.</w:t>
      </w:r>
    </w:p>
    <w:p w:rsidR="00D3671B" w:rsidRPr="00014C0A" w:rsidRDefault="00014C0A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COLUNAS: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 xml:space="preserve">As colunas </w:t>
      </w:r>
      <w:r w:rsidRPr="00014C0A">
        <w:rPr>
          <w:rFonts w:cstheme="minorHAnsi"/>
        </w:rPr>
        <w:t>serão de aço será usado perfil 100x50</w:t>
      </w:r>
      <w:r w:rsidRPr="00014C0A">
        <w:rPr>
          <w:rFonts w:cstheme="minorHAnsi"/>
        </w:rPr>
        <w:t>mm</w:t>
      </w:r>
      <w:r w:rsidRPr="00014C0A">
        <w:rPr>
          <w:rFonts w:cstheme="minorHAnsi"/>
        </w:rPr>
        <w:t xml:space="preserve"> chapa 3,00c</w:t>
      </w:r>
      <w:r w:rsidRPr="00014C0A">
        <w:rPr>
          <w:rFonts w:cstheme="minorHAnsi"/>
        </w:rPr>
        <w:t>m unidas através de chapa de ligação.</w:t>
      </w:r>
    </w:p>
    <w:p w:rsidR="00D3671B" w:rsidRPr="00014C0A" w:rsidRDefault="00014C0A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TESOURAS METÁLICAS: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 xml:space="preserve">Os arcos serão fabricados com as seguintes características: banzos superior e inferior perfis em forma de “U” </w:t>
      </w:r>
      <w:r w:rsidR="00014C0A" w:rsidRPr="00014C0A">
        <w:rPr>
          <w:rFonts w:cstheme="minorHAnsi"/>
        </w:rPr>
        <w:t>150x60x20/30mm</w:t>
      </w:r>
      <w:r w:rsidRPr="00014C0A">
        <w:rPr>
          <w:rFonts w:cstheme="minorHAnsi"/>
        </w:rPr>
        <w:t xml:space="preserve"> </w:t>
      </w:r>
    </w:p>
    <w:p w:rsidR="00D3671B" w:rsidRPr="00014C0A" w:rsidRDefault="001D220E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PROTEÇÃO DA ESTRUTURA METÁLICA:</w:t>
      </w:r>
    </w:p>
    <w:p w:rsidR="00D3671B" w:rsidRPr="00014C0A" w:rsidRDefault="00D3671B" w:rsidP="006C6616">
      <w:pPr>
        <w:spacing w:after="0" w:line="360" w:lineRule="auto"/>
        <w:ind w:firstLine="567"/>
        <w:jc w:val="both"/>
        <w:rPr>
          <w:rFonts w:cstheme="minorHAnsi"/>
        </w:rPr>
      </w:pPr>
      <w:r w:rsidRPr="00014C0A">
        <w:rPr>
          <w:rFonts w:cstheme="minorHAnsi"/>
        </w:rPr>
        <w:t>Limpeza superficial do metal utilizando decapante logo após pintura com Tinta Esmalte Automotiva Industrial.</w:t>
      </w:r>
    </w:p>
    <w:p w:rsidR="00D3671B" w:rsidRPr="00014C0A" w:rsidRDefault="00014C0A" w:rsidP="006C6616">
      <w:pPr>
        <w:spacing w:after="0" w:line="360" w:lineRule="auto"/>
        <w:ind w:firstLine="567"/>
        <w:jc w:val="both"/>
        <w:rPr>
          <w:rFonts w:cstheme="minorHAnsi"/>
          <w:u w:val="single"/>
        </w:rPr>
      </w:pPr>
      <w:r w:rsidRPr="00014C0A">
        <w:rPr>
          <w:rFonts w:cstheme="minorHAnsi"/>
          <w:u w:val="single"/>
        </w:rPr>
        <w:t>COBERTURA E OITÕES:</w:t>
      </w:r>
    </w:p>
    <w:p w:rsidR="00D3671B" w:rsidRPr="00014C0A" w:rsidRDefault="00D3671B" w:rsidP="00014C0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cstheme="minorHAnsi"/>
        </w:rPr>
      </w:pPr>
      <w:r w:rsidRPr="00014C0A">
        <w:rPr>
          <w:rFonts w:cstheme="minorHAnsi"/>
        </w:rPr>
        <w:t xml:space="preserve">Terças e Cobertura – </w:t>
      </w:r>
      <w:proofErr w:type="spellStart"/>
      <w:r w:rsidRPr="00014C0A">
        <w:rPr>
          <w:rFonts w:cstheme="minorHAnsi"/>
        </w:rPr>
        <w:t>As</w:t>
      </w:r>
      <w:proofErr w:type="spellEnd"/>
      <w:r w:rsidRPr="00014C0A">
        <w:rPr>
          <w:rFonts w:cstheme="minorHAnsi"/>
        </w:rPr>
        <w:t xml:space="preserve"> terças serão de Aço perfil “U” enrijecido.</w:t>
      </w:r>
    </w:p>
    <w:p w:rsidR="00D3671B" w:rsidRPr="00014C0A" w:rsidRDefault="00D3671B" w:rsidP="00014C0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cstheme="minorHAnsi"/>
        </w:rPr>
      </w:pPr>
      <w:r w:rsidRPr="00014C0A">
        <w:rPr>
          <w:rFonts w:cstheme="minorHAnsi"/>
        </w:rPr>
        <w:t>Cobertura</w:t>
      </w:r>
      <w:r w:rsidR="00014C0A" w:rsidRPr="00014C0A">
        <w:rPr>
          <w:rFonts w:cstheme="minorHAnsi"/>
        </w:rPr>
        <w:t xml:space="preserve"> e oitões</w:t>
      </w:r>
      <w:r w:rsidRPr="00014C0A">
        <w:rPr>
          <w:rFonts w:cstheme="minorHAnsi"/>
        </w:rPr>
        <w:t xml:space="preserve"> – Telha em </w:t>
      </w:r>
      <w:proofErr w:type="spellStart"/>
      <w:r w:rsidRPr="00014C0A">
        <w:rPr>
          <w:rFonts w:cstheme="minorHAnsi"/>
        </w:rPr>
        <w:t>aluzinco</w:t>
      </w:r>
      <w:proofErr w:type="spellEnd"/>
      <w:r w:rsidR="00014C0A" w:rsidRPr="00014C0A">
        <w:rPr>
          <w:rFonts w:cstheme="minorHAnsi"/>
        </w:rPr>
        <w:t xml:space="preserve"> 0,50mm.</w:t>
      </w:r>
    </w:p>
    <w:p w:rsidR="00014C0A" w:rsidRPr="00014C0A" w:rsidRDefault="00D3671B" w:rsidP="00014C0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cstheme="minorHAnsi"/>
        </w:rPr>
      </w:pPr>
      <w:proofErr w:type="spellStart"/>
      <w:r w:rsidRPr="00014C0A">
        <w:rPr>
          <w:rFonts w:cstheme="minorHAnsi"/>
        </w:rPr>
        <w:t>Contraventamento</w:t>
      </w:r>
      <w:proofErr w:type="spellEnd"/>
      <w:r w:rsidRPr="00014C0A">
        <w:rPr>
          <w:rFonts w:cstheme="minorHAnsi"/>
        </w:rPr>
        <w:t xml:space="preserve"> – Serão executados em ferro mecânico Ø 3/8”.</w:t>
      </w:r>
    </w:p>
    <w:p w:rsidR="00D3671B" w:rsidRPr="00014C0A" w:rsidRDefault="00D3671B" w:rsidP="00014C0A">
      <w:pPr>
        <w:spacing w:after="0" w:line="360" w:lineRule="auto"/>
        <w:ind w:left="709"/>
        <w:jc w:val="both"/>
        <w:rPr>
          <w:rFonts w:cstheme="minorHAnsi"/>
        </w:rPr>
      </w:pPr>
      <w:r w:rsidRPr="00014C0A">
        <w:rPr>
          <w:rFonts w:cstheme="minorHAnsi"/>
        </w:rPr>
        <w:lastRenderedPageBreak/>
        <w:t>A estrutura metálica será executada de acordo com as recomendações prescritas pelas Normas Brasileiras: NBR 8.800 ABNT NB 14/86</w:t>
      </w:r>
      <w:r w:rsidR="00014C0A" w:rsidRPr="00014C0A">
        <w:rPr>
          <w:rFonts w:cstheme="minorHAnsi"/>
        </w:rPr>
        <w:t xml:space="preserve"> </w:t>
      </w:r>
      <w:r w:rsidRPr="00014C0A">
        <w:rPr>
          <w:rFonts w:cstheme="minorHAnsi"/>
        </w:rPr>
        <w:t>(Projeto e execução de estruturas de aço de edifício); PNB 143 (Cálculo de estruturas de aço constituídas por perfis leves); NBR 6123 (Forças devidas o vento em edificações) e outras normas que se fizerem necessárias à complementação.</w:t>
      </w:r>
    </w:p>
    <w:p w:rsidR="00D3671B" w:rsidRPr="001D220E" w:rsidRDefault="001D220E" w:rsidP="00014C0A">
      <w:pPr>
        <w:spacing w:after="0" w:line="360" w:lineRule="auto"/>
        <w:ind w:firstLine="709"/>
        <w:jc w:val="both"/>
        <w:rPr>
          <w:rFonts w:cstheme="minorHAnsi"/>
          <w:u w:val="single"/>
        </w:rPr>
      </w:pPr>
      <w:r w:rsidRPr="001D220E">
        <w:rPr>
          <w:rFonts w:cstheme="minorHAnsi"/>
          <w:u w:val="single"/>
        </w:rPr>
        <w:t>ENTREGA DA OBRA:</w:t>
      </w:r>
    </w:p>
    <w:p w:rsidR="00D3671B" w:rsidRPr="00014C0A" w:rsidRDefault="00D3671B" w:rsidP="00014C0A">
      <w:pPr>
        <w:spacing w:after="0" w:line="360" w:lineRule="auto"/>
        <w:ind w:firstLine="709"/>
        <w:jc w:val="both"/>
        <w:rPr>
          <w:rFonts w:cstheme="minorHAnsi"/>
        </w:rPr>
      </w:pPr>
      <w:r w:rsidRPr="00014C0A">
        <w:rPr>
          <w:rFonts w:cstheme="minorHAnsi"/>
        </w:rPr>
        <w:t>A obra deverá ser entregue concluída, limpa, em perfeito estado de utilização.</w:t>
      </w:r>
    </w:p>
    <w:p w:rsidR="00D3671B" w:rsidRPr="00014C0A" w:rsidRDefault="00D3671B" w:rsidP="004C08FE">
      <w:pPr>
        <w:spacing w:line="240" w:lineRule="auto"/>
        <w:rPr>
          <w:rFonts w:cstheme="minorHAnsi"/>
        </w:rPr>
      </w:pPr>
    </w:p>
    <w:p w:rsidR="00886D35" w:rsidRPr="006C2E04" w:rsidRDefault="00886D35" w:rsidP="006C2E04">
      <w:pPr>
        <w:spacing w:after="0" w:line="360" w:lineRule="auto"/>
        <w:ind w:firstLine="426"/>
        <w:jc w:val="both"/>
        <w:rPr>
          <w:rFonts w:cstheme="minorHAnsi"/>
        </w:rPr>
      </w:pPr>
    </w:p>
    <w:p w:rsidR="00886D35" w:rsidRPr="00014C0A" w:rsidRDefault="00886D35" w:rsidP="006C2E04">
      <w:pPr>
        <w:spacing w:after="0" w:line="360" w:lineRule="auto"/>
        <w:ind w:left="360"/>
        <w:jc w:val="both"/>
        <w:rPr>
          <w:rFonts w:cstheme="minorHAnsi"/>
        </w:rPr>
      </w:pPr>
    </w:p>
    <w:sectPr w:rsidR="00886D35" w:rsidRPr="00014C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16" w:rsidRDefault="00150816" w:rsidP="00875E33">
      <w:pPr>
        <w:spacing w:after="0" w:line="240" w:lineRule="auto"/>
      </w:pPr>
      <w:r>
        <w:separator/>
      </w:r>
    </w:p>
  </w:endnote>
  <w:endnote w:type="continuationSeparator" w:id="0">
    <w:p w:rsidR="00150816" w:rsidRDefault="00150816" w:rsidP="0087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5A" w:rsidRPr="0075435A" w:rsidRDefault="0075435A" w:rsidP="0075435A">
    <w:pPr>
      <w:pStyle w:val="Rodap"/>
      <w:jc w:val="center"/>
      <w:rPr>
        <w:rFonts w:ascii="Lucida Sans Unicode" w:hAnsi="Lucida Sans Unicode" w:cs="Lucida Sans Unicode"/>
        <w:sz w:val="14"/>
        <w:szCs w:val="14"/>
      </w:rPr>
    </w:pPr>
    <w:r w:rsidRPr="0075435A">
      <w:rPr>
        <w:rFonts w:ascii="Lucida Sans Unicode" w:hAnsi="Lucida Sans Unicode" w:cs="Lucida Sans Unicode"/>
        <w:sz w:val="14"/>
        <w:szCs w:val="14"/>
      </w:rPr>
      <w:t>PREFEITURA DE ALMIRANTE TAMANDARÉ DO SUL</w:t>
    </w:r>
  </w:p>
  <w:p w:rsidR="00875E33" w:rsidRDefault="00875E33" w:rsidP="0075435A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32460" cy="82100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e3725fb977b1c21c85fa8f75cd5a1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72" cy="82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16" w:rsidRDefault="00150816" w:rsidP="00875E33">
      <w:pPr>
        <w:spacing w:after="0" w:line="240" w:lineRule="auto"/>
      </w:pPr>
      <w:r>
        <w:separator/>
      </w:r>
    </w:p>
  </w:footnote>
  <w:footnote w:type="continuationSeparator" w:id="0">
    <w:p w:rsidR="00150816" w:rsidRDefault="00150816" w:rsidP="0087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5A" w:rsidRPr="00875E33" w:rsidRDefault="00875E33" w:rsidP="0075435A">
    <w:pPr>
      <w:pStyle w:val="Cabealho"/>
      <w:jc w:val="right"/>
      <w:rPr>
        <w:sz w:val="32"/>
        <w:szCs w:val="32"/>
      </w:rPr>
    </w:pPr>
    <w:r w:rsidRPr="00875E33">
      <w:rPr>
        <w:rFonts w:cstheme="minorHAnsi"/>
        <w:b/>
        <w:color w:val="548DD4" w:themeColor="text2" w:themeTint="99"/>
        <w:sz w:val="52"/>
        <w:szCs w:val="52"/>
      </w:rPr>
      <w:t>│</w:t>
    </w:r>
    <w:r w:rsidRPr="00875E33">
      <w:rPr>
        <w:sz w:val="32"/>
        <w:szCs w:val="32"/>
      </w:rPr>
      <w:t>MEMORIAL DESCRITIVO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2F02"/>
    <w:multiLevelType w:val="hybridMultilevel"/>
    <w:tmpl w:val="3C14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A35"/>
    <w:multiLevelType w:val="hybridMultilevel"/>
    <w:tmpl w:val="939A0E5E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29F13F25"/>
    <w:multiLevelType w:val="hybridMultilevel"/>
    <w:tmpl w:val="EF4AA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5BCA"/>
    <w:multiLevelType w:val="hybridMultilevel"/>
    <w:tmpl w:val="1D780F2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3E60D3A"/>
    <w:multiLevelType w:val="hybridMultilevel"/>
    <w:tmpl w:val="B1CEB2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34050"/>
    <w:multiLevelType w:val="hybridMultilevel"/>
    <w:tmpl w:val="5DA4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8"/>
    <w:rsid w:val="00014C0A"/>
    <w:rsid w:val="00030EBB"/>
    <w:rsid w:val="00035E54"/>
    <w:rsid w:val="00150816"/>
    <w:rsid w:val="001850AF"/>
    <w:rsid w:val="001D220E"/>
    <w:rsid w:val="00222E5A"/>
    <w:rsid w:val="0028135F"/>
    <w:rsid w:val="00317F30"/>
    <w:rsid w:val="00427F3C"/>
    <w:rsid w:val="0047093B"/>
    <w:rsid w:val="004A17A3"/>
    <w:rsid w:val="004C08FE"/>
    <w:rsid w:val="005547C2"/>
    <w:rsid w:val="00586616"/>
    <w:rsid w:val="00597160"/>
    <w:rsid w:val="005C710D"/>
    <w:rsid w:val="00632E52"/>
    <w:rsid w:val="006940FB"/>
    <w:rsid w:val="006C2E04"/>
    <w:rsid w:val="006C6616"/>
    <w:rsid w:val="0075435A"/>
    <w:rsid w:val="00815C03"/>
    <w:rsid w:val="00822DEA"/>
    <w:rsid w:val="00823DCE"/>
    <w:rsid w:val="00836C24"/>
    <w:rsid w:val="00851582"/>
    <w:rsid w:val="00875E33"/>
    <w:rsid w:val="008867A6"/>
    <w:rsid w:val="00886D35"/>
    <w:rsid w:val="00947DE0"/>
    <w:rsid w:val="00A312BB"/>
    <w:rsid w:val="00A81AD2"/>
    <w:rsid w:val="00BA641E"/>
    <w:rsid w:val="00BF6082"/>
    <w:rsid w:val="00C155EB"/>
    <w:rsid w:val="00C53BAD"/>
    <w:rsid w:val="00C84D1F"/>
    <w:rsid w:val="00D3671B"/>
    <w:rsid w:val="00D649F0"/>
    <w:rsid w:val="00D83320"/>
    <w:rsid w:val="00D922F8"/>
    <w:rsid w:val="00DB3BE6"/>
    <w:rsid w:val="00E60ED3"/>
    <w:rsid w:val="00E77298"/>
    <w:rsid w:val="00E829A6"/>
    <w:rsid w:val="00EF433A"/>
    <w:rsid w:val="00F21F5F"/>
    <w:rsid w:val="00F23C78"/>
    <w:rsid w:val="00F64711"/>
    <w:rsid w:val="00F82929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40F78F-F746-4B27-BDBC-D798A99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E33"/>
  </w:style>
  <w:style w:type="paragraph" w:styleId="Rodap">
    <w:name w:val="footer"/>
    <w:basedOn w:val="Normal"/>
    <w:link w:val="RodapChar"/>
    <w:uiPriority w:val="99"/>
    <w:unhideWhenUsed/>
    <w:rsid w:val="0087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E33"/>
  </w:style>
  <w:style w:type="paragraph" w:styleId="Textodebalo">
    <w:name w:val="Balloon Text"/>
    <w:basedOn w:val="Normal"/>
    <w:link w:val="TextodebaloChar"/>
    <w:uiPriority w:val="99"/>
    <w:semiHidden/>
    <w:unhideWhenUsed/>
    <w:rsid w:val="0087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6C24"/>
    <w:pPr>
      <w:ind w:left="720"/>
      <w:contextualSpacing/>
    </w:pPr>
  </w:style>
  <w:style w:type="paragraph" w:customStyle="1" w:styleId="Default">
    <w:name w:val="Default"/>
    <w:rsid w:val="00815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13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135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89A-5B2E-433B-AB01-69D4E106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Usuário do Windows</cp:lastModifiedBy>
  <cp:revision>14</cp:revision>
  <cp:lastPrinted>2019-03-26T14:01:00Z</cp:lastPrinted>
  <dcterms:created xsi:type="dcterms:W3CDTF">2018-05-28T18:12:00Z</dcterms:created>
  <dcterms:modified xsi:type="dcterms:W3CDTF">2019-09-13T14:27:00Z</dcterms:modified>
</cp:coreProperties>
</file>